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BCFA" w14:textId="02AFD5E5" w:rsidR="00FE5367" w:rsidRDefault="00102CA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t>BAIGIAMŲJŲ DARBŲ GYNIMAI</w:t>
      </w:r>
    </w:p>
    <w:p w14:paraId="2EAD5C87" w14:textId="5018DE44" w:rsidR="00102CAE" w:rsidRDefault="00102CAE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</w:t>
      </w:r>
      <w:r w:rsidR="007D7779" w:rsidRPr="007D7779">
        <w:rPr>
          <w:sz w:val="32"/>
          <w:szCs w:val="32"/>
          <w:lang w:val="lt-LT"/>
        </w:rPr>
        <w:t>birželio</w:t>
      </w:r>
      <w:r w:rsidRPr="007D7779">
        <w:rPr>
          <w:sz w:val="32"/>
          <w:szCs w:val="32"/>
          <w:lang w:val="lt-LT"/>
        </w:rPr>
        <w:t xml:space="preserve"> 3 d.</w:t>
      </w:r>
    </w:p>
    <w:p w14:paraId="31CE2F04" w14:textId="092B783B" w:rsidR="00066248" w:rsidRPr="006A15DC" w:rsidRDefault="006A15DC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6A15DC">
        <w:rPr>
          <w:b/>
          <w:bCs/>
          <w:sz w:val="32"/>
          <w:szCs w:val="32"/>
          <w:lang w:val="lt-LT"/>
        </w:rPr>
        <w:t>3</w:t>
      </w:r>
      <w:r w:rsidR="00066248" w:rsidRPr="006A15DC">
        <w:rPr>
          <w:b/>
          <w:bCs/>
          <w:sz w:val="32"/>
          <w:szCs w:val="32"/>
          <w:lang w:val="lt-LT"/>
        </w:rPr>
        <w:t xml:space="preserve"> komisija</w:t>
      </w:r>
    </w:p>
    <w:p w14:paraId="02F1572C" w14:textId="77DECED0" w:rsidR="00102CAE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="00102CAE"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6A15DC">
        <w:rPr>
          <w:sz w:val="32"/>
          <w:szCs w:val="32"/>
          <w:lang w:val="lt-LT"/>
        </w:rPr>
        <w:t>3</w:t>
      </w:r>
      <w:r w:rsidR="00102CAE" w:rsidRPr="00102CAE">
        <w:rPr>
          <w:sz w:val="32"/>
          <w:szCs w:val="32"/>
          <w:lang w:val="lt-LT"/>
        </w:rPr>
        <w:t xml:space="preserve"> aud.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102CAE" w:rsidRPr="007D7779" w14:paraId="2444535E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7395E68" w14:textId="6D06C7A2" w:rsidR="00102CAE" w:rsidRPr="00B07138" w:rsidRDefault="00102CAE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4EE78E20" w14:textId="2681034F" w:rsidR="00102CAE" w:rsidRPr="00B07138" w:rsidRDefault="007F5F17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v</w:t>
            </w:r>
            <w:r w:rsidR="00102CAE" w:rsidRPr="00B07138">
              <w:rPr>
                <w:b/>
                <w:bCs/>
                <w:sz w:val="32"/>
                <w:szCs w:val="32"/>
                <w:lang w:val="lt-LT"/>
              </w:rPr>
              <w:t>adovas</w:t>
            </w:r>
          </w:p>
        </w:tc>
      </w:tr>
      <w:tr w:rsidR="00102CAE" w:rsidRPr="007D7779" w14:paraId="6581C55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44D9C" w14:textId="7419CA93" w:rsidR="00102CAE" w:rsidRPr="000600BF" w:rsidRDefault="00D71E6C" w:rsidP="00D3408C">
            <w:pPr>
              <w:tabs>
                <w:tab w:val="left" w:pos="1055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D71E6C">
              <w:rPr>
                <w:sz w:val="28"/>
                <w:szCs w:val="28"/>
                <w:lang w:val="lt-LT"/>
              </w:rPr>
              <w:t>Bazinių mašininio mokymo modelių taikymas kvantinės chemijos duomenų analizei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0600BF" w:rsidRPr="000600BF">
              <w:rPr>
                <w:i/>
                <w:iCs/>
                <w:sz w:val="28"/>
                <w:szCs w:val="28"/>
                <w:lang w:val="lt-LT"/>
              </w:rPr>
              <w:t>Application of Machine Learning Foundation Models in Quantum-Chemical Data Analysis</w:t>
            </w:r>
            <w:r w:rsidR="000600BF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0600BF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C21A8F" w14:textId="468F0E5E" w:rsidR="00102CAE" w:rsidRPr="007D7779" w:rsidRDefault="000600BF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Stepas Toliautas</w:t>
            </w:r>
          </w:p>
        </w:tc>
      </w:tr>
      <w:tr w:rsidR="007D7779" w:rsidRPr="007D7779" w14:paraId="588FA444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F72D3" w14:textId="6D6544AD" w:rsidR="007D7779" w:rsidRPr="00595E9D" w:rsidRDefault="000600BF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0600BF">
              <w:rPr>
                <w:sz w:val="28"/>
                <w:szCs w:val="28"/>
                <w:lang w:val="lt-LT"/>
              </w:rPr>
              <w:t>Kvantinės chemijos paketo QCHEM našumo analizė karotinoidų sugerties spektrų skaičiavimams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595E9D" w:rsidRPr="00595E9D">
              <w:rPr>
                <w:i/>
                <w:iCs/>
                <w:sz w:val="28"/>
                <w:szCs w:val="28"/>
                <w:lang w:val="lt-LT"/>
              </w:rPr>
              <w:t>Performance Analysis of the QCHEM Quantum Chemistry Package for Calculating Carotenoid Absorption Spectra</w:t>
            </w:r>
            <w:r w:rsidR="00595E9D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595E9D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C50CFA" w14:textId="24FFA53B" w:rsidR="007D7779" w:rsidRPr="007D7779" w:rsidRDefault="00595E9D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Mindaugas Mačernis</w:t>
            </w:r>
          </w:p>
        </w:tc>
      </w:tr>
      <w:tr w:rsidR="007D7779" w:rsidRPr="007D7779" w14:paraId="0D39CB72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125F6" w14:textId="3EEE0451" w:rsidR="007D7779" w:rsidRPr="00E27D66" w:rsidRDefault="00E27D66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27D66">
              <w:rPr>
                <w:sz w:val="28"/>
                <w:szCs w:val="28"/>
                <w:lang w:val="lt-LT"/>
              </w:rPr>
              <w:t>Mikroorganizmų identifikavimas Infraraudonosios ATR spektrometrijos metodais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E27D66">
              <w:rPr>
                <w:i/>
                <w:iCs/>
                <w:sz w:val="28"/>
                <w:szCs w:val="28"/>
                <w:lang w:val="lt-LT"/>
              </w:rPr>
              <w:t>Identification of Microorganisms Using ATR Spectroscopy Methods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DA27E8" w14:textId="4DD18600" w:rsidR="007D7779" w:rsidRPr="007D7779" w:rsidRDefault="00E27D66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Justinas Čeponkus</w:t>
            </w:r>
          </w:p>
        </w:tc>
      </w:tr>
      <w:tr w:rsidR="007D7779" w:rsidRPr="007D7779" w14:paraId="6E21B536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93776" w14:textId="003C991C" w:rsidR="007D7779" w:rsidRPr="009F2068" w:rsidRDefault="00EF1CD0" w:rsidP="00C84D4B">
            <w:pPr>
              <w:ind w:left="42" w:hanging="42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F1CD0">
              <w:rPr>
                <w:sz w:val="28"/>
                <w:szCs w:val="28"/>
                <w:lang w:val="lt-LT"/>
              </w:rPr>
              <w:t>Drėgmės difuzijos popieriaus dangose tyrimas po paviršiaus paveikimo elektrinio išlydžio ore jonais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9F2068" w:rsidRPr="009F2068">
              <w:rPr>
                <w:i/>
                <w:iCs/>
                <w:sz w:val="28"/>
                <w:szCs w:val="28"/>
                <w:lang w:val="lt-LT"/>
              </w:rPr>
              <w:t>Investigation of Moisture Diffusion in Paper Coatings after Surface Exposure with Electrical Discharge Ions in Air</w:t>
            </w:r>
            <w:r w:rsidR="009F2068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9F2068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C1B3F6" w14:textId="41942969" w:rsidR="007D7779" w:rsidRPr="007D7779" w:rsidRDefault="009F206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Robertas Maldžius</w:t>
            </w:r>
          </w:p>
        </w:tc>
      </w:tr>
      <w:tr w:rsidR="007D7779" w:rsidRPr="007D7779" w14:paraId="13789CD7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187C5" w14:textId="5FFFC726" w:rsidR="007D7779" w:rsidRPr="000309B9" w:rsidRDefault="00D44746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D44746">
              <w:rPr>
                <w:sz w:val="28"/>
                <w:szCs w:val="28"/>
                <w:lang w:val="lt-LT"/>
              </w:rPr>
              <w:t>Kvantinės chemijos skaičiavimų rezultatų duomenų bazės ir informacinės sistemos panaudojimas karotenoidų analizei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0309B9" w:rsidRPr="000309B9">
              <w:rPr>
                <w:i/>
                <w:iCs/>
                <w:sz w:val="28"/>
                <w:szCs w:val="28"/>
                <w:lang w:val="lt-LT"/>
              </w:rPr>
              <w:t>Usage of Quantum Chemistry Calculation Results Database and Information System for Carotenoids Analysis</w:t>
            </w:r>
            <w:r w:rsidR="000309B9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0309B9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628442" w14:textId="46FF1749" w:rsidR="007D7779" w:rsidRPr="007D7779" w:rsidRDefault="000309B9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Mindaugas Mačernis</w:t>
            </w:r>
          </w:p>
        </w:tc>
      </w:tr>
      <w:tr w:rsidR="007D7779" w:rsidRPr="007D7779" w14:paraId="0CD8986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3C0ED" w14:textId="2FBDDAC3" w:rsidR="007D7779" w:rsidRPr="00B8220E" w:rsidRDefault="00785DDE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85DDE">
              <w:rPr>
                <w:sz w:val="28"/>
                <w:szCs w:val="28"/>
                <w:lang w:val="lt-LT"/>
              </w:rPr>
              <w:t>Besimaišančių fermionų laukų renormalizacija B. Kniehl schemoje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B8220E" w:rsidRPr="00B8220E">
              <w:rPr>
                <w:i/>
                <w:iCs/>
                <w:sz w:val="28"/>
                <w:szCs w:val="28"/>
                <w:lang w:val="lt-LT"/>
              </w:rPr>
              <w:t>Renormalization of Mixing Fermion Fields in the B. Kniehl Scheme</w:t>
            </w:r>
            <w:r w:rsidR="00B8220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B8220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ED2CB3" w14:textId="4557D5D7" w:rsidR="007D7779" w:rsidRPr="007D7779" w:rsidRDefault="00B8220E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j. m. d. Simonas Draukšas</w:t>
            </w:r>
          </w:p>
        </w:tc>
      </w:tr>
      <w:tr w:rsidR="007D7779" w:rsidRPr="007D7779" w14:paraId="1892BBE0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1DC58" w14:textId="23055FDB" w:rsidR="007D7779" w:rsidRPr="00B94CDC" w:rsidRDefault="00F23B54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="001B27A7" w:rsidRPr="001B27A7">
              <w:rPr>
                <w:sz w:val="28"/>
                <w:szCs w:val="28"/>
                <w:lang w:val="lt-LT"/>
              </w:rPr>
              <w:t>Kompozitų su nanodariniais elektromagnetiniai tyrimai</w:t>
            </w:r>
            <w:r w:rsidR="001B27A7">
              <w:rPr>
                <w:sz w:val="28"/>
                <w:szCs w:val="28"/>
                <w:lang w:val="lt-LT"/>
              </w:rPr>
              <w:t xml:space="preserve">“ (angl. </w:t>
            </w:r>
            <w:r w:rsidR="001B27A7"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1B27A7" w:rsidRPr="001B27A7">
              <w:rPr>
                <w:i/>
                <w:iCs/>
                <w:sz w:val="28"/>
                <w:szCs w:val="28"/>
                <w:lang w:val="lt-LT"/>
              </w:rPr>
              <w:t>Electromagnetic Investigations of Composites with Nanoinclusion</w:t>
            </w:r>
            <w:r w:rsidR="00B94CDC">
              <w:rPr>
                <w:i/>
                <w:iCs/>
                <w:sz w:val="28"/>
                <w:szCs w:val="28"/>
                <w:lang w:val="lt-LT"/>
              </w:rPr>
              <w:t>s“</w:t>
            </w:r>
            <w:r w:rsidR="00B94CDC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DEFCBD" w14:textId="0974C9E1" w:rsidR="007D7779" w:rsidRPr="007D7779" w:rsidRDefault="00B94CDC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Jan Macutkevič</w:t>
            </w:r>
          </w:p>
        </w:tc>
      </w:tr>
      <w:tr w:rsidR="007D7779" w:rsidRPr="007D7779" w14:paraId="049EAC06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1B5F9" w14:textId="6FAF0A85" w:rsidR="007D7779" w:rsidRPr="00F04BE0" w:rsidRDefault="00F04BE0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F04BE0">
              <w:rPr>
                <w:sz w:val="28"/>
                <w:szCs w:val="28"/>
                <w:lang w:val="lt-LT"/>
              </w:rPr>
              <w:t>Molekulių dinamikos paketų našumo analizė baltymų skaičiavimams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F04BE0">
              <w:rPr>
                <w:i/>
                <w:iCs/>
                <w:sz w:val="28"/>
                <w:szCs w:val="28"/>
                <w:lang w:val="lt-LT"/>
              </w:rPr>
              <w:t>Performance Analysis of Molecular Dynamics Packages for Protein Computations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5ECB01" w14:textId="0C207902" w:rsidR="007D7779" w:rsidRPr="007D7779" w:rsidRDefault="00F04BE0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Mindaugas Mačernis</w:t>
            </w:r>
          </w:p>
        </w:tc>
      </w:tr>
      <w:tr w:rsidR="007D7779" w:rsidRPr="007D7779" w14:paraId="2AC1A5BD" w14:textId="77777777" w:rsidTr="00C83821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587C6707" w14:textId="64413CBD" w:rsidR="007D7779" w:rsidRPr="00173EB7" w:rsidRDefault="00885BC0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885BC0">
              <w:rPr>
                <w:sz w:val="28"/>
                <w:szCs w:val="28"/>
                <w:lang w:val="lt-LT"/>
              </w:rPr>
              <w:t>Dirbtinio intelekto panaudojimo tyrimas baltymų analizei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173EB7" w:rsidRPr="00173EB7">
              <w:rPr>
                <w:i/>
                <w:iCs/>
                <w:sz w:val="28"/>
                <w:szCs w:val="28"/>
                <w:lang w:val="lt-LT"/>
              </w:rPr>
              <w:t>Research on the Application of Artificial Intelligence in Protein Analysis</w:t>
            </w:r>
            <w:r w:rsidR="00173EB7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173EB7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37895654" w14:textId="731869B0" w:rsidR="007D7779" w:rsidRPr="007D7779" w:rsidRDefault="00173EB7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Mindaugas Mačernis</w:t>
            </w:r>
          </w:p>
        </w:tc>
      </w:tr>
    </w:tbl>
    <w:p w14:paraId="2BA8B5DE" w14:textId="77777777" w:rsidR="008C16CE" w:rsidRDefault="008C16CE" w:rsidP="00173EB7">
      <w:pPr>
        <w:spacing w:after="0"/>
        <w:rPr>
          <w:b/>
          <w:bCs/>
          <w:sz w:val="40"/>
          <w:szCs w:val="40"/>
          <w:lang w:val="lt-LT"/>
        </w:rPr>
      </w:pPr>
    </w:p>
    <w:p w14:paraId="71F0302B" w14:textId="3CB29FC9" w:rsidR="007D7779" w:rsidRPr="007D7779" w:rsidRDefault="007D7779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2674C581" w14:textId="7B6379F6" w:rsid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4</w:t>
      </w:r>
      <w:r w:rsidRPr="007D7779">
        <w:rPr>
          <w:sz w:val="32"/>
          <w:szCs w:val="32"/>
          <w:lang w:val="lt-LT"/>
        </w:rPr>
        <w:t xml:space="preserve"> d.</w:t>
      </w:r>
    </w:p>
    <w:p w14:paraId="5893FB9F" w14:textId="39709A29" w:rsidR="00066248" w:rsidRPr="00163828" w:rsidRDefault="00066248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163828">
        <w:rPr>
          <w:b/>
          <w:bCs/>
          <w:sz w:val="32"/>
          <w:szCs w:val="32"/>
          <w:lang w:val="lt-LT"/>
        </w:rPr>
        <w:t xml:space="preserve"> </w:t>
      </w:r>
      <w:r w:rsidR="006A15DC">
        <w:rPr>
          <w:b/>
          <w:bCs/>
          <w:sz w:val="32"/>
          <w:szCs w:val="32"/>
          <w:lang w:val="lt-LT"/>
        </w:rPr>
        <w:t xml:space="preserve">3 </w:t>
      </w:r>
      <w:r w:rsidRPr="00163828">
        <w:rPr>
          <w:b/>
          <w:bCs/>
          <w:sz w:val="32"/>
          <w:szCs w:val="32"/>
          <w:lang w:val="lt-LT"/>
        </w:rPr>
        <w:t>komisija</w:t>
      </w:r>
    </w:p>
    <w:p w14:paraId="68C99E48" w14:textId="0B403932" w:rsidR="007D7779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6A15DC">
        <w:rPr>
          <w:sz w:val="32"/>
          <w:szCs w:val="32"/>
          <w:lang w:val="lt-LT"/>
        </w:rPr>
        <w:t>3</w:t>
      </w:r>
      <w:r w:rsidRPr="00102CAE">
        <w:rPr>
          <w:sz w:val="32"/>
          <w:szCs w:val="32"/>
          <w:lang w:val="lt-LT"/>
        </w:rPr>
        <w:t xml:space="preserve"> aud.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7D7779" w:rsidRPr="008C16CE" w14:paraId="26ACAE2F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262A2F49" w14:textId="77777777" w:rsidR="007D7779" w:rsidRPr="008C16CE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8C16CE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3B64D784" w14:textId="77777777" w:rsidR="007D7779" w:rsidRPr="008C16CE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8C16CE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8C16CE" w14:paraId="273B6C07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302A3" w14:textId="78F75FCE" w:rsidR="007D7779" w:rsidRPr="002D0661" w:rsidRDefault="00F1618C" w:rsidP="00F1618C">
            <w:pPr>
              <w:tabs>
                <w:tab w:val="left" w:pos="2277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F1618C">
              <w:rPr>
                <w:sz w:val="28"/>
                <w:szCs w:val="28"/>
                <w:lang w:val="lt-LT"/>
              </w:rPr>
              <w:t>Automatizuotos sunkvežimio valdymo bloko gedimų paieškos ir diagnozavimo sistemos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2D0661" w:rsidRPr="002D0661">
              <w:rPr>
                <w:i/>
                <w:iCs/>
                <w:sz w:val="28"/>
                <w:szCs w:val="28"/>
                <w:lang w:val="lt-LT"/>
              </w:rPr>
              <w:t>Research on Automated Truck Control Unit Fault Detection and Diagnosis System</w:t>
            </w:r>
            <w:r w:rsidR="002D0661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2D0661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A8FE96" w14:textId="37812251" w:rsidR="007D7779" w:rsidRPr="008C16CE" w:rsidRDefault="002D0661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Artūras Isajenko</w:t>
            </w:r>
          </w:p>
        </w:tc>
      </w:tr>
      <w:tr w:rsidR="007D7779" w:rsidRPr="008C16CE" w14:paraId="64BF09F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C107A" w14:textId="7B532BA6" w:rsidR="007D7779" w:rsidRPr="00153D58" w:rsidRDefault="000E3E44" w:rsidP="000E3E44">
            <w:pPr>
              <w:tabs>
                <w:tab w:val="left" w:pos="1356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0E3E44">
              <w:rPr>
                <w:sz w:val="28"/>
                <w:szCs w:val="28"/>
                <w:lang w:val="lt-LT"/>
              </w:rPr>
              <w:t>Superkontinuumo generacijos tyrimas siauro ir vidutinio draustinės energijos tarpo dielektriniuose kristaluose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153D58" w:rsidRPr="00153D58">
              <w:rPr>
                <w:i/>
                <w:iCs/>
                <w:sz w:val="28"/>
                <w:szCs w:val="28"/>
                <w:lang w:val="lt-LT"/>
              </w:rPr>
              <w:t>Supercontinuum Generation in Medium and Small Bandgap Dielectric Crystals</w:t>
            </w:r>
            <w:r w:rsidR="00153D58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153D58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00DA2F" w14:textId="2107CC45" w:rsidR="007D7779" w:rsidRPr="008C16CE" w:rsidRDefault="002B286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</w:t>
            </w:r>
            <w:r w:rsidR="00153D58">
              <w:rPr>
                <w:sz w:val="28"/>
                <w:szCs w:val="28"/>
                <w:lang w:val="lt-LT"/>
              </w:rPr>
              <w:t xml:space="preserve"> (HP)</w:t>
            </w:r>
            <w:r>
              <w:rPr>
                <w:sz w:val="28"/>
                <w:szCs w:val="28"/>
                <w:lang w:val="lt-LT"/>
              </w:rPr>
              <w:t xml:space="preserve"> Prof.</w:t>
            </w:r>
            <w:r w:rsidR="00153D58">
              <w:rPr>
                <w:sz w:val="28"/>
                <w:szCs w:val="28"/>
                <w:lang w:val="lt-LT"/>
              </w:rPr>
              <w:t xml:space="preserve"> Audrius Dubietis</w:t>
            </w:r>
          </w:p>
        </w:tc>
      </w:tr>
      <w:tr w:rsidR="007D7779" w:rsidRPr="008C16CE" w14:paraId="381B4B18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D970E" w14:textId="09BAF827" w:rsidR="007D7779" w:rsidRPr="00F75512" w:rsidRDefault="00F75512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F75512">
              <w:rPr>
                <w:sz w:val="28"/>
                <w:szCs w:val="28"/>
                <w:lang w:val="lt-LT"/>
              </w:rPr>
              <w:t>Aerozolio dalelių skaitinės koncentracijos ir dydžio pasiskirstymo kitimas patalpose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F75512">
              <w:rPr>
                <w:i/>
                <w:iCs/>
                <w:sz w:val="28"/>
                <w:szCs w:val="28"/>
                <w:lang w:val="lt-LT"/>
              </w:rPr>
              <w:t>Variation in Number Concentration and Size Distribution of Aerosol Particles Indoors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C8BD84" w14:textId="49FF1C8E" w:rsidR="007D7779" w:rsidRPr="008C16CE" w:rsidRDefault="00F75512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Lina Davulienė</w:t>
            </w:r>
          </w:p>
        </w:tc>
      </w:tr>
      <w:tr w:rsidR="007D7779" w:rsidRPr="008C16CE" w14:paraId="77A68A5F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1C9EE7" w14:textId="49AA24E4" w:rsidR="007D7779" w:rsidRPr="00EE638C" w:rsidRDefault="0033276A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33276A">
              <w:rPr>
                <w:sz w:val="28"/>
                <w:szCs w:val="28"/>
                <w:lang w:val="lt-LT"/>
              </w:rPr>
              <w:t>Galaktinių tėkmių savybių priklausomybės nuo galaktikų parametrų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EE638C" w:rsidRPr="00EE638C">
              <w:rPr>
                <w:i/>
                <w:iCs/>
                <w:sz w:val="28"/>
                <w:szCs w:val="28"/>
                <w:lang w:val="lt-LT"/>
              </w:rPr>
              <w:t>Investigation of the Dependence of Galactic outflow Properties on Galaxy Properties</w:t>
            </w:r>
            <w:r w:rsidR="00EE638C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EE638C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08CCD4" w14:textId="1A76E5EC" w:rsidR="007D7779" w:rsidRPr="008C16CE" w:rsidRDefault="00EE638C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Kastytis Zubovas</w:t>
            </w:r>
          </w:p>
        </w:tc>
      </w:tr>
      <w:tr w:rsidR="007D7779" w:rsidRPr="008C16CE" w14:paraId="5F0F268F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1768E7" w14:textId="50E2AF4A" w:rsidR="007D7779" w:rsidRPr="006D55A1" w:rsidRDefault="006D55A1" w:rsidP="006D55A1">
            <w:pPr>
              <w:tabs>
                <w:tab w:val="left" w:pos="1239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6D55A1">
              <w:rPr>
                <w:sz w:val="28"/>
                <w:szCs w:val="28"/>
                <w:lang w:val="lt-LT"/>
              </w:rPr>
              <w:t>Patalpų oro taršos tyrimas taikant paprastuosius oro kokybės jutiklius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6D55A1">
              <w:rPr>
                <w:i/>
                <w:iCs/>
                <w:sz w:val="28"/>
                <w:szCs w:val="28"/>
                <w:lang w:val="lt-LT"/>
              </w:rPr>
              <w:t>Investigation of Indoor Air Pollution Using Low-cost Sensors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2052A3" w14:textId="3813781A" w:rsidR="007D7779" w:rsidRPr="008C16CE" w:rsidRDefault="006D55A1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Lina Davulienė</w:t>
            </w:r>
          </w:p>
        </w:tc>
      </w:tr>
      <w:tr w:rsidR="007D7779" w:rsidRPr="008C16CE" w14:paraId="5FE36B11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712A4" w14:textId="0042C434" w:rsidR="007D7779" w:rsidRPr="0080557A" w:rsidRDefault="00474BC7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74BC7">
              <w:rPr>
                <w:sz w:val="28"/>
                <w:szCs w:val="28"/>
                <w:lang w:val="lt-LT"/>
              </w:rPr>
              <w:t>CNO gausų nustatymas Saulės aplinkos žvaigždėse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80557A" w:rsidRPr="0080557A">
              <w:rPr>
                <w:i/>
                <w:iCs/>
                <w:sz w:val="28"/>
                <w:szCs w:val="28"/>
                <w:lang w:val="lt-LT"/>
              </w:rPr>
              <w:t>CNO Abundance Determination in Solar Neighborhood Stars</w:t>
            </w:r>
            <w:r w:rsidR="0080557A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80557A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A2FD7D" w14:textId="43657B8E" w:rsidR="007D7779" w:rsidRPr="008C16CE" w:rsidRDefault="0080557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Arnas Drazdauskas</w:t>
            </w:r>
          </w:p>
        </w:tc>
      </w:tr>
      <w:tr w:rsidR="007D7779" w:rsidRPr="008C16CE" w14:paraId="32B07EF1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F5008" w14:textId="33C45836" w:rsidR="007D7779" w:rsidRPr="00B572FA" w:rsidRDefault="00B572FA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B572FA">
              <w:rPr>
                <w:sz w:val="28"/>
                <w:szCs w:val="28"/>
                <w:lang w:val="lt-LT"/>
              </w:rPr>
              <w:t>Mikroplastiko identifikavimas gamtiniuose bandiniuose Virpesinės spektrometrijos metodais</w:t>
            </w:r>
            <w:r>
              <w:rPr>
                <w:sz w:val="28"/>
                <w:szCs w:val="28"/>
                <w:lang w:val="lt-LT"/>
              </w:rPr>
              <w:t xml:space="preserve">“ (ang.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B572FA">
              <w:rPr>
                <w:i/>
                <w:iCs/>
                <w:sz w:val="28"/>
                <w:szCs w:val="28"/>
                <w:lang w:val="lt-LT"/>
              </w:rPr>
              <w:t>Identification of Microplastics in Environmental Samples by the Means of Vibrational Spectroscopy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FE091D" w14:textId="7CCBAD1F" w:rsidR="007D7779" w:rsidRPr="008C16CE" w:rsidRDefault="00B572F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Justinas Čeponkus</w:t>
            </w:r>
          </w:p>
        </w:tc>
      </w:tr>
      <w:tr w:rsidR="007D7779" w:rsidRPr="008C16CE" w14:paraId="621E34F4" w14:textId="77777777" w:rsidTr="00C62DEA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2C27C" w14:textId="0EF780EC" w:rsidR="007D7779" w:rsidRPr="00B726C7" w:rsidRDefault="00B726C7" w:rsidP="00B726C7">
            <w:pPr>
              <w:tabs>
                <w:tab w:val="left" w:pos="1524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B726C7">
              <w:rPr>
                <w:sz w:val="28"/>
                <w:szCs w:val="28"/>
                <w:lang w:val="lt-LT"/>
              </w:rPr>
              <w:t>Duomenų šifravimo algoritmai mikrovaldikliams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B726C7">
              <w:rPr>
                <w:i/>
                <w:iCs/>
                <w:sz w:val="28"/>
                <w:szCs w:val="28"/>
                <w:lang w:val="lt-LT"/>
              </w:rPr>
              <w:t>Data Encryption Algorithms for Microcontrollers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EBEE34" w14:textId="11B526FB" w:rsidR="007D7779" w:rsidRPr="008C16CE" w:rsidRDefault="00D13CE7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Vytautas Jonkus</w:t>
            </w:r>
          </w:p>
        </w:tc>
      </w:tr>
      <w:tr w:rsidR="00C62DEA" w:rsidRPr="008C16CE" w14:paraId="1047FE96" w14:textId="77777777" w:rsidTr="00C83821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498BA3BE" w14:textId="05DD6817" w:rsidR="00C62DEA" w:rsidRPr="00AA4F5B" w:rsidRDefault="00D13CE7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D13CE7">
              <w:rPr>
                <w:sz w:val="28"/>
                <w:szCs w:val="28"/>
                <w:lang w:val="lt-LT"/>
              </w:rPr>
              <w:t>Ultravioletinės srities šviesos diodų žemadažnio triukšmo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AA4F5B" w:rsidRPr="00AA4F5B">
              <w:rPr>
                <w:i/>
                <w:iCs/>
                <w:sz w:val="28"/>
                <w:szCs w:val="28"/>
                <w:lang w:val="lt-LT"/>
              </w:rPr>
              <w:t>Low-frequency Noise Investigation of Ultraviolet Light-emitting Diodes</w:t>
            </w:r>
            <w:r w:rsidR="00AA4F5B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AA4F5B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0D1596D4" w14:textId="55DCA5D6" w:rsidR="00C62DEA" w:rsidRPr="008C16CE" w:rsidRDefault="00AA4F5B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m. d. Justinas Glemža</w:t>
            </w:r>
          </w:p>
        </w:tc>
      </w:tr>
    </w:tbl>
    <w:p w14:paraId="6BB9F183" w14:textId="77777777" w:rsidR="008C16CE" w:rsidRDefault="008C16C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100BF5D0" w14:textId="77777777" w:rsidR="00AA4F5B" w:rsidRDefault="00AA4F5B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36332A07" w14:textId="0CD2DA43" w:rsidR="007D7779" w:rsidRPr="007D7779" w:rsidRDefault="007D7779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63E01679" w14:textId="4ED796CB" w:rsid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5</w:t>
      </w:r>
      <w:r w:rsidRPr="007D7779">
        <w:rPr>
          <w:sz w:val="32"/>
          <w:szCs w:val="32"/>
          <w:lang w:val="lt-LT"/>
        </w:rPr>
        <w:t xml:space="preserve"> d.</w:t>
      </w:r>
    </w:p>
    <w:p w14:paraId="2D7FEB38" w14:textId="64B8A423" w:rsidR="00066248" w:rsidRPr="006A15DC" w:rsidRDefault="006A15DC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3</w:t>
      </w:r>
      <w:r w:rsidR="00066248" w:rsidRPr="006A15DC">
        <w:rPr>
          <w:b/>
          <w:bCs/>
          <w:sz w:val="32"/>
          <w:szCs w:val="32"/>
          <w:lang w:val="lt-LT"/>
        </w:rPr>
        <w:t xml:space="preserve"> komisija</w:t>
      </w:r>
    </w:p>
    <w:p w14:paraId="26CB082F" w14:textId="670E9EAE" w:rsidR="007D7779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6A15DC">
        <w:rPr>
          <w:sz w:val="32"/>
          <w:szCs w:val="32"/>
          <w:lang w:val="lt-LT"/>
        </w:rPr>
        <w:t>3</w:t>
      </w:r>
      <w:r w:rsidRPr="00102CAE">
        <w:rPr>
          <w:sz w:val="32"/>
          <w:szCs w:val="32"/>
          <w:lang w:val="lt-LT"/>
        </w:rPr>
        <w:t xml:space="preserve"> aud.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7D7779" w:rsidRPr="007D7779" w14:paraId="17ABA385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605BFF3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35A1B50E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7D7779" w14:paraId="07274AD4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CD918" w14:textId="34CF0769" w:rsidR="007D7779" w:rsidRPr="00AB1ACF" w:rsidRDefault="00DF1473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DF1473">
              <w:rPr>
                <w:sz w:val="28"/>
                <w:szCs w:val="28"/>
                <w:lang w:val="lt-LT"/>
              </w:rPr>
              <w:t>Kraštinių sąlygų įtaka savipanašiems procesams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AB1ACF" w:rsidRPr="00AB1ACF">
              <w:rPr>
                <w:i/>
                <w:iCs/>
                <w:sz w:val="28"/>
                <w:szCs w:val="28"/>
                <w:lang w:val="lt-LT"/>
              </w:rPr>
              <w:t>Influence of Boundary Conditions on Self-similar Processes</w:t>
            </w:r>
            <w:r w:rsidR="00AB1ACF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AB1ACF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1134E7" w14:textId="3213787F" w:rsidR="007D7779" w:rsidRPr="007D7779" w:rsidRDefault="00AB1ACF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m. d. Rytis Kazakevičius</w:t>
            </w:r>
          </w:p>
        </w:tc>
      </w:tr>
      <w:tr w:rsidR="007D7779" w:rsidRPr="007D7779" w14:paraId="0928C891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E5061" w14:textId="72F6850A" w:rsidR="007D7779" w:rsidRPr="00CC1B7F" w:rsidRDefault="008F15D8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8F15D8">
              <w:rPr>
                <w:sz w:val="28"/>
                <w:szCs w:val="28"/>
                <w:lang w:val="lt-LT"/>
              </w:rPr>
              <w:t>CP simetrijos pažaida Grimus-Neufeld modelyje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CC1B7F" w:rsidRPr="00CC1B7F">
              <w:rPr>
                <w:i/>
                <w:iCs/>
                <w:sz w:val="28"/>
                <w:szCs w:val="28"/>
                <w:lang w:val="lt-LT"/>
              </w:rPr>
              <w:t>CP Violation in the Grimus-Neufeld Model</w:t>
            </w:r>
            <w:r w:rsidR="00CC1B7F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C1B7F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0E56E7" w14:textId="74174FE4" w:rsidR="007D7779" w:rsidRPr="007D7779" w:rsidRDefault="00CC1B7F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m. d. Vytautas Dūdėnas</w:t>
            </w:r>
          </w:p>
        </w:tc>
      </w:tr>
      <w:tr w:rsidR="007D7779" w:rsidRPr="007D7779" w14:paraId="74B0FB48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324AF" w14:textId="660BEC51" w:rsidR="007D7779" w:rsidRPr="005145FE" w:rsidRDefault="00413CA7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13CA7">
              <w:rPr>
                <w:sz w:val="28"/>
                <w:szCs w:val="28"/>
                <w:lang w:val="lt-LT"/>
              </w:rPr>
              <w:t>Yukawa sąveika Grimus-Neufeld modelyje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5145FE" w:rsidRPr="005145FE">
              <w:rPr>
                <w:i/>
                <w:iCs/>
                <w:sz w:val="28"/>
                <w:szCs w:val="28"/>
                <w:lang w:val="lt-LT"/>
              </w:rPr>
              <w:t>Yukawa Interaction in the Grimus-Neufel Model</w:t>
            </w:r>
            <w:r w:rsidR="005145F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5145F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C34EC1" w14:textId="40B37F53" w:rsidR="007D7779" w:rsidRPr="007D7779" w:rsidRDefault="005145FE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Thomas Gajdosik</w:t>
            </w:r>
          </w:p>
        </w:tc>
      </w:tr>
      <w:tr w:rsidR="007D7779" w:rsidRPr="007D7779" w14:paraId="57A28EB3" w14:textId="77777777" w:rsidTr="00C56B16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4E9B3" w14:textId="0E7B5A4D" w:rsidR="007D7779" w:rsidRPr="00C87338" w:rsidRDefault="00187CE8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187CE8">
              <w:rPr>
                <w:sz w:val="28"/>
                <w:szCs w:val="28"/>
                <w:lang w:val="lt-LT"/>
              </w:rPr>
              <w:t>Skersaryšinamų krūvio pernašos junginių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C87338" w:rsidRPr="00C87338">
              <w:rPr>
                <w:i/>
                <w:iCs/>
                <w:sz w:val="28"/>
                <w:szCs w:val="28"/>
                <w:lang w:val="lt-LT"/>
              </w:rPr>
              <w:t>Investigation of Cross-Linked Charge Transport Compounds</w:t>
            </w:r>
            <w:r w:rsidR="00C87338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87338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A64B47" w14:textId="279A8DD0" w:rsidR="007D7779" w:rsidRPr="007D7779" w:rsidRDefault="00C87338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Vygintas Jankauskas</w:t>
            </w:r>
          </w:p>
        </w:tc>
      </w:tr>
      <w:tr w:rsidR="00C56B16" w:rsidRPr="007D7779" w14:paraId="292EFD0D" w14:textId="77777777" w:rsidTr="00D75C4B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3FCE6" w14:textId="5ED71665" w:rsidR="00C56B16" w:rsidRPr="00046517" w:rsidRDefault="00046517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046517">
              <w:rPr>
                <w:sz w:val="28"/>
                <w:szCs w:val="28"/>
                <w:lang w:val="lt-LT"/>
              </w:rPr>
              <w:t>Tolimosios infraraudonosios srities optoelektronikos įtaisų žemo dažnio triukšmo charakteristikos</w:t>
            </w:r>
            <w:r>
              <w:rPr>
                <w:sz w:val="28"/>
                <w:szCs w:val="28"/>
                <w:lang w:val="lt-LT"/>
              </w:rPr>
              <w:t>“ (angl.</w:t>
            </w:r>
            <w:r>
              <w:rPr>
                <w:i/>
                <w:iCs/>
                <w:sz w:val="28"/>
                <w:szCs w:val="28"/>
                <w:lang w:val="lt-LT"/>
              </w:rPr>
              <w:t xml:space="preserve"> „</w:t>
            </w:r>
            <w:r w:rsidRPr="00046517">
              <w:rPr>
                <w:i/>
                <w:iCs/>
                <w:sz w:val="28"/>
                <w:szCs w:val="28"/>
                <w:lang w:val="lt-LT"/>
              </w:rPr>
              <w:t>Low-frequency Noise Characteristics of Optoelectronic Devices of Far-infrared Region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39CB0A" w14:textId="34A7DDA2" w:rsidR="00C56B16" w:rsidRDefault="00125D15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Sandra Pralgauskaitė</w:t>
            </w:r>
          </w:p>
        </w:tc>
      </w:tr>
      <w:tr w:rsidR="00D75C4B" w:rsidRPr="007D7779" w14:paraId="5686C6D8" w14:textId="77777777" w:rsidTr="00D8754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8858B" w14:textId="066B7699" w:rsidR="00D75C4B" w:rsidRPr="002F22CC" w:rsidRDefault="002F22CC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2F22CC">
              <w:rPr>
                <w:sz w:val="28"/>
                <w:szCs w:val="28"/>
                <w:lang w:val="lt-LT"/>
              </w:rPr>
              <w:t>Aukštos raiškos vaizdo perdavimas terahercų komunikacijos linija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2F22CC">
              <w:rPr>
                <w:i/>
                <w:iCs/>
                <w:sz w:val="28"/>
                <w:szCs w:val="28"/>
                <w:lang w:val="lt-LT"/>
              </w:rPr>
              <w:t>HD Video Transmission Using Terahertz Communication Line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F8093A" w14:textId="139723B6" w:rsidR="00D75C4B" w:rsidRDefault="002F22CC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Alvydas Lisauskas</w:t>
            </w:r>
          </w:p>
        </w:tc>
      </w:tr>
      <w:tr w:rsidR="00D87541" w:rsidRPr="007D7779" w14:paraId="0467CA48" w14:textId="77777777" w:rsidTr="00827DC5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9ACAAE" w14:textId="0682C16C" w:rsidR="00D87541" w:rsidRPr="00ED35EA" w:rsidRDefault="005D18BB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5D18BB">
              <w:rPr>
                <w:sz w:val="28"/>
                <w:szCs w:val="28"/>
                <w:lang w:val="lt-LT"/>
              </w:rPr>
              <w:t>Raudonųjų milžinių tyrimas remiantis aukštos skiriamosios gebos spektrais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ED35EA" w:rsidRPr="00ED35EA">
              <w:rPr>
                <w:i/>
                <w:iCs/>
                <w:sz w:val="28"/>
                <w:szCs w:val="28"/>
                <w:lang w:val="lt-LT"/>
              </w:rPr>
              <w:t>Chemical Composition of Red Giant Stars Using High-Resolution Spectra</w:t>
            </w:r>
            <w:r w:rsidR="00ED35EA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ED35EA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5E441C" w14:textId="3D059A6B" w:rsidR="00D87541" w:rsidRDefault="00ED35E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Edita Stonkutė</w:t>
            </w:r>
          </w:p>
        </w:tc>
      </w:tr>
      <w:tr w:rsidR="00827DC5" w:rsidRPr="007D7779" w14:paraId="073702D0" w14:textId="77777777" w:rsidTr="00771E1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CEE67" w14:textId="1A7317CA" w:rsidR="00827DC5" w:rsidRPr="0098675C" w:rsidRDefault="0098675C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98675C">
              <w:rPr>
                <w:sz w:val="28"/>
                <w:szCs w:val="28"/>
                <w:lang w:val="lt-LT"/>
              </w:rPr>
              <w:t>Saulės imitatoriaus spektro pokyčių įtakos modeliavimas didelio efektyvumo saulės elementų atveju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98675C">
              <w:rPr>
                <w:i/>
                <w:iCs/>
                <w:sz w:val="28"/>
                <w:szCs w:val="28"/>
                <w:lang w:val="lt-LT"/>
              </w:rPr>
              <w:t>Simulations of the Influence of Changes in the Spectrum of a Solar Simulator in the Case of High-Efficiency Solar Cells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32A6D4" w14:textId="31EF62B3" w:rsidR="00827DC5" w:rsidRDefault="0098675C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Vincas Tamošiūnas</w:t>
            </w:r>
          </w:p>
        </w:tc>
      </w:tr>
      <w:tr w:rsidR="00771E11" w:rsidRPr="007D7779" w14:paraId="1471EE1A" w14:textId="77777777" w:rsidTr="00C83821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6B1514BA" w14:textId="181F1015" w:rsidR="00771E11" w:rsidRPr="00CE1F34" w:rsidRDefault="009422FF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9422FF">
              <w:rPr>
                <w:sz w:val="28"/>
                <w:szCs w:val="28"/>
                <w:lang w:val="lt-LT"/>
              </w:rPr>
              <w:t>Mašininio mokymosi taikymas žvaigždžių spiečių analizei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CE1F34" w:rsidRPr="00CE1F34">
              <w:rPr>
                <w:i/>
                <w:iCs/>
                <w:sz w:val="28"/>
                <w:szCs w:val="28"/>
                <w:lang w:val="lt-LT"/>
              </w:rPr>
              <w:t>Application of Machine Learning for Analysis of Star Clusters</w:t>
            </w:r>
            <w:r w:rsidR="00CE1F34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E1F34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22C90282" w14:textId="53951A03" w:rsidR="00771E11" w:rsidRDefault="00CE1F34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Donatas Narbutis</w:t>
            </w:r>
          </w:p>
        </w:tc>
      </w:tr>
    </w:tbl>
    <w:p w14:paraId="6E2B6E94" w14:textId="77777777" w:rsidR="007D7779" w:rsidRPr="00102CAE" w:rsidRDefault="007D7779" w:rsidP="007D7779">
      <w:pPr>
        <w:rPr>
          <w:sz w:val="32"/>
          <w:szCs w:val="32"/>
          <w:lang w:val="lt-LT"/>
        </w:rPr>
      </w:pPr>
    </w:p>
    <w:p w14:paraId="3DC7D495" w14:textId="77777777" w:rsidR="007D7779" w:rsidRPr="00102CAE" w:rsidRDefault="007D7779" w:rsidP="00102CAE">
      <w:pPr>
        <w:rPr>
          <w:sz w:val="32"/>
          <w:szCs w:val="32"/>
          <w:lang w:val="lt-LT"/>
        </w:rPr>
      </w:pPr>
    </w:p>
    <w:sectPr w:rsidR="007D7779" w:rsidRPr="00102CAE" w:rsidSect="008C16CE">
      <w:pgSz w:w="15840" w:h="12240" w:orient="landscape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F"/>
    <w:rsid w:val="00004072"/>
    <w:rsid w:val="000309B9"/>
    <w:rsid w:val="00046517"/>
    <w:rsid w:val="000600BF"/>
    <w:rsid w:val="00066248"/>
    <w:rsid w:val="00097F98"/>
    <w:rsid w:val="000A2C76"/>
    <w:rsid w:val="000E3E44"/>
    <w:rsid w:val="00100EFE"/>
    <w:rsid w:val="00102CAE"/>
    <w:rsid w:val="00125D15"/>
    <w:rsid w:val="00153D58"/>
    <w:rsid w:val="00163828"/>
    <w:rsid w:val="00173EB7"/>
    <w:rsid w:val="00187CE8"/>
    <w:rsid w:val="001B27A7"/>
    <w:rsid w:val="001C0363"/>
    <w:rsid w:val="0023446D"/>
    <w:rsid w:val="002605C9"/>
    <w:rsid w:val="00290D4F"/>
    <w:rsid w:val="002B286A"/>
    <w:rsid w:val="002D0661"/>
    <w:rsid w:val="002F22CC"/>
    <w:rsid w:val="002F3372"/>
    <w:rsid w:val="003209DC"/>
    <w:rsid w:val="00326883"/>
    <w:rsid w:val="0033276A"/>
    <w:rsid w:val="003629A4"/>
    <w:rsid w:val="00374C58"/>
    <w:rsid w:val="00400B9A"/>
    <w:rsid w:val="0040522E"/>
    <w:rsid w:val="0040664C"/>
    <w:rsid w:val="00413CA7"/>
    <w:rsid w:val="0041550B"/>
    <w:rsid w:val="00427CD6"/>
    <w:rsid w:val="00474BC7"/>
    <w:rsid w:val="004C03B8"/>
    <w:rsid w:val="005145FE"/>
    <w:rsid w:val="00537FD9"/>
    <w:rsid w:val="00544595"/>
    <w:rsid w:val="00556216"/>
    <w:rsid w:val="00556FD1"/>
    <w:rsid w:val="005741BA"/>
    <w:rsid w:val="00595E9D"/>
    <w:rsid w:val="005A0E05"/>
    <w:rsid w:val="005A4B17"/>
    <w:rsid w:val="005B1788"/>
    <w:rsid w:val="005C222B"/>
    <w:rsid w:val="005D18BB"/>
    <w:rsid w:val="006A15DC"/>
    <w:rsid w:val="006D17A9"/>
    <w:rsid w:val="006D55A1"/>
    <w:rsid w:val="00767EAF"/>
    <w:rsid w:val="00771E11"/>
    <w:rsid w:val="00785DDE"/>
    <w:rsid w:val="007D7779"/>
    <w:rsid w:val="007F5F17"/>
    <w:rsid w:val="0080557A"/>
    <w:rsid w:val="008078B0"/>
    <w:rsid w:val="00827DC5"/>
    <w:rsid w:val="00885BC0"/>
    <w:rsid w:val="008B4CBD"/>
    <w:rsid w:val="008C16CE"/>
    <w:rsid w:val="008E50B3"/>
    <w:rsid w:val="008F15D8"/>
    <w:rsid w:val="009176D4"/>
    <w:rsid w:val="009220E3"/>
    <w:rsid w:val="009422FF"/>
    <w:rsid w:val="00953B97"/>
    <w:rsid w:val="00970359"/>
    <w:rsid w:val="0098675C"/>
    <w:rsid w:val="009D054C"/>
    <w:rsid w:val="009F0581"/>
    <w:rsid w:val="009F2068"/>
    <w:rsid w:val="00A860EA"/>
    <w:rsid w:val="00A91601"/>
    <w:rsid w:val="00AA4F5B"/>
    <w:rsid w:val="00AB1ACF"/>
    <w:rsid w:val="00AD05DF"/>
    <w:rsid w:val="00AE60A2"/>
    <w:rsid w:val="00B00E85"/>
    <w:rsid w:val="00B07138"/>
    <w:rsid w:val="00B572FA"/>
    <w:rsid w:val="00B726C7"/>
    <w:rsid w:val="00B8220E"/>
    <w:rsid w:val="00B94CDC"/>
    <w:rsid w:val="00C56B16"/>
    <w:rsid w:val="00C62DEA"/>
    <w:rsid w:val="00C83821"/>
    <w:rsid w:val="00C84D4B"/>
    <w:rsid w:val="00C87338"/>
    <w:rsid w:val="00CC1B7F"/>
    <w:rsid w:val="00CE1F34"/>
    <w:rsid w:val="00CE2A13"/>
    <w:rsid w:val="00D13CE7"/>
    <w:rsid w:val="00D3408C"/>
    <w:rsid w:val="00D44746"/>
    <w:rsid w:val="00D71E6C"/>
    <w:rsid w:val="00D75C4B"/>
    <w:rsid w:val="00D87541"/>
    <w:rsid w:val="00DD73E8"/>
    <w:rsid w:val="00DF1473"/>
    <w:rsid w:val="00E27D66"/>
    <w:rsid w:val="00E42569"/>
    <w:rsid w:val="00E61E22"/>
    <w:rsid w:val="00E93FFD"/>
    <w:rsid w:val="00ED35EA"/>
    <w:rsid w:val="00EE638C"/>
    <w:rsid w:val="00EF1CD0"/>
    <w:rsid w:val="00F04BE0"/>
    <w:rsid w:val="00F1618C"/>
    <w:rsid w:val="00F23B54"/>
    <w:rsid w:val="00F57AA7"/>
    <w:rsid w:val="00F75512"/>
    <w:rsid w:val="00FA73D9"/>
    <w:rsid w:val="00FD093F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597"/>
  <w15:chartTrackingRefBased/>
  <w15:docId w15:val="{A05D445B-D6BF-4032-8ED8-2EAE8931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Jankauskytė</dc:creator>
  <cp:keywords/>
  <dc:description/>
  <cp:lastModifiedBy>Andželika Jankauskytė</cp:lastModifiedBy>
  <cp:revision>112</cp:revision>
  <cp:lastPrinted>2024-05-22T13:14:00Z</cp:lastPrinted>
  <dcterms:created xsi:type="dcterms:W3CDTF">2024-05-21T07:53:00Z</dcterms:created>
  <dcterms:modified xsi:type="dcterms:W3CDTF">2024-05-28T07:05:00Z</dcterms:modified>
</cp:coreProperties>
</file>