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BCFA" w14:textId="02AFD5E5" w:rsidR="00FE5367" w:rsidRPr="007D7779" w:rsidRDefault="00102CAE" w:rsidP="00193DC7">
      <w:pPr>
        <w:spacing w:after="0"/>
        <w:jc w:val="center"/>
        <w:rPr>
          <w:b/>
          <w:bCs/>
          <w:sz w:val="40"/>
          <w:szCs w:val="40"/>
          <w:lang w:val="lt-LT"/>
        </w:rPr>
      </w:pPr>
      <w:r w:rsidRPr="007D7779">
        <w:rPr>
          <w:b/>
          <w:bCs/>
          <w:sz w:val="40"/>
          <w:szCs w:val="40"/>
          <w:lang w:val="lt-LT"/>
        </w:rPr>
        <w:t>BAIGIAMŲJŲ DARBŲ GYNIMAI</w:t>
      </w:r>
    </w:p>
    <w:p w14:paraId="2EAD5C87" w14:textId="5018DE44" w:rsidR="00102CAE" w:rsidRDefault="00102CAE" w:rsidP="00193DC7">
      <w:pPr>
        <w:spacing w:after="0"/>
        <w:jc w:val="center"/>
        <w:rPr>
          <w:sz w:val="32"/>
          <w:szCs w:val="32"/>
          <w:lang w:val="lt-LT"/>
        </w:rPr>
      </w:pPr>
      <w:r w:rsidRPr="007D7779">
        <w:rPr>
          <w:sz w:val="32"/>
          <w:szCs w:val="32"/>
          <w:lang w:val="lt-LT"/>
        </w:rPr>
        <w:t xml:space="preserve">2024 m. </w:t>
      </w:r>
      <w:r w:rsidR="007D7779" w:rsidRPr="007D7779">
        <w:rPr>
          <w:sz w:val="32"/>
          <w:szCs w:val="32"/>
          <w:lang w:val="lt-LT"/>
        </w:rPr>
        <w:t>birželio</w:t>
      </w:r>
      <w:r w:rsidRPr="007D7779">
        <w:rPr>
          <w:sz w:val="32"/>
          <w:szCs w:val="32"/>
          <w:lang w:val="lt-LT"/>
        </w:rPr>
        <w:t xml:space="preserve"> 3 d.</w:t>
      </w:r>
    </w:p>
    <w:p w14:paraId="24BDF2E4" w14:textId="7D61C2F5" w:rsidR="00193DC7" w:rsidRPr="009A50FC" w:rsidRDefault="00193DC7" w:rsidP="00193DC7">
      <w:pPr>
        <w:spacing w:after="0"/>
        <w:jc w:val="center"/>
        <w:rPr>
          <w:b/>
          <w:bCs/>
          <w:sz w:val="32"/>
          <w:szCs w:val="32"/>
          <w:lang w:val="lt-LT"/>
        </w:rPr>
      </w:pPr>
      <w:r w:rsidRPr="009A50FC">
        <w:rPr>
          <w:b/>
          <w:bCs/>
          <w:sz w:val="32"/>
          <w:szCs w:val="32"/>
          <w:lang w:val="lt-LT"/>
        </w:rPr>
        <w:t>1 komisija</w:t>
      </w:r>
    </w:p>
    <w:p w14:paraId="02F1572C" w14:textId="7E5B4B24" w:rsidR="00102CAE" w:rsidRPr="007D7779" w:rsidRDefault="007D7779" w:rsidP="00193DC7">
      <w:pPr>
        <w:spacing w:after="0"/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9</w:t>
      </w:r>
      <w:r w:rsidR="00102CAE" w:rsidRPr="00102CAE">
        <w:rPr>
          <w:sz w:val="32"/>
          <w:szCs w:val="32"/>
          <w:lang w:val="lt-LT"/>
        </w:rPr>
        <w:t xml:space="preserve"> val. </w:t>
      </w:r>
      <w:r>
        <w:rPr>
          <w:sz w:val="32"/>
          <w:szCs w:val="32"/>
          <w:lang w:val="lt-LT"/>
        </w:rPr>
        <w:t>FF 211</w:t>
      </w:r>
      <w:r w:rsidR="00102CAE" w:rsidRPr="00102CAE">
        <w:rPr>
          <w:sz w:val="32"/>
          <w:szCs w:val="32"/>
          <w:lang w:val="lt-LT"/>
        </w:rPr>
        <w:t xml:space="preserve"> </w:t>
      </w:r>
      <w:proofErr w:type="spellStart"/>
      <w:r w:rsidR="00102CAE" w:rsidRPr="00102CAE">
        <w:rPr>
          <w:sz w:val="32"/>
          <w:szCs w:val="32"/>
          <w:lang w:val="lt-LT"/>
        </w:rPr>
        <w:t>aud</w:t>
      </w:r>
      <w:proofErr w:type="spellEnd"/>
      <w:r w:rsidR="00102CAE" w:rsidRPr="00102CAE">
        <w:rPr>
          <w:sz w:val="32"/>
          <w:szCs w:val="32"/>
          <w:lang w:val="lt-LT"/>
        </w:rPr>
        <w:t>.</w:t>
      </w:r>
    </w:p>
    <w:tbl>
      <w:tblPr>
        <w:tblStyle w:val="TableGrid"/>
        <w:tblW w:w="13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2409"/>
      </w:tblGrid>
      <w:tr w:rsidR="00102CAE" w:rsidRPr="007D7779" w14:paraId="2444535E" w14:textId="77777777" w:rsidTr="00B07138">
        <w:tc>
          <w:tcPr>
            <w:tcW w:w="11194" w:type="dxa"/>
            <w:tcBorders>
              <w:bottom w:val="single" w:sz="4" w:space="0" w:color="auto"/>
              <w:right w:val="single" w:sz="12" w:space="0" w:color="auto"/>
            </w:tcBorders>
          </w:tcPr>
          <w:p w14:paraId="57395E68" w14:textId="6D06C7A2" w:rsidR="00102CAE" w:rsidRPr="00B07138" w:rsidRDefault="00102CAE" w:rsidP="00102CAE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Darbo tema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</w:tcBorders>
          </w:tcPr>
          <w:p w14:paraId="4EE78E20" w14:textId="2681034F" w:rsidR="00102CAE" w:rsidRPr="00B07138" w:rsidRDefault="007F5F17" w:rsidP="00102CAE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Darbo v</w:t>
            </w:r>
            <w:r w:rsidR="00102CAE" w:rsidRPr="00B07138">
              <w:rPr>
                <w:b/>
                <w:bCs/>
                <w:sz w:val="32"/>
                <w:szCs w:val="32"/>
                <w:lang w:val="lt-LT"/>
              </w:rPr>
              <w:t>adovas</w:t>
            </w:r>
          </w:p>
        </w:tc>
      </w:tr>
      <w:tr w:rsidR="00102CAE" w:rsidRPr="007D7779" w14:paraId="6581C553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244D9C" w14:textId="5376C518" w:rsidR="00102CAE" w:rsidRPr="007D7779" w:rsidRDefault="007D7779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7D7779">
              <w:rPr>
                <w:sz w:val="28"/>
                <w:szCs w:val="28"/>
                <w:lang w:val="lt-LT"/>
              </w:rPr>
              <w:t>Dielektriniai</w:t>
            </w:r>
            <w:proofErr w:type="spellEnd"/>
            <w:r w:rsidRPr="007D7779">
              <w:rPr>
                <w:sz w:val="28"/>
                <w:szCs w:val="28"/>
                <w:lang w:val="lt-LT"/>
              </w:rPr>
              <w:t xml:space="preserve"> ir pjezoelektriniai batio3-pbzn1/3nb2/3o3 keramikų tyrimai</w:t>
            </w:r>
            <w:r>
              <w:rPr>
                <w:sz w:val="28"/>
                <w:szCs w:val="28"/>
                <w:lang w:val="lt-LT"/>
              </w:rPr>
              <w:t>“ (ang</w:t>
            </w:r>
            <w:r w:rsidR="007F5F17">
              <w:rPr>
                <w:sz w:val="28"/>
                <w:szCs w:val="28"/>
                <w:lang w:val="lt-LT"/>
              </w:rPr>
              <w:t>l</w:t>
            </w:r>
            <w:r>
              <w:rPr>
                <w:sz w:val="28"/>
                <w:szCs w:val="28"/>
                <w:lang w:val="lt-LT"/>
              </w:rPr>
              <w:t>. „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Dielectric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Piezoelectric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Studies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Bathio3-pbzn1/3nb2/3o3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Ceramics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C21A8F" w14:textId="3F115FCC" w:rsidR="00102CAE" w:rsidRPr="007D7779" w:rsidRDefault="00B07138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</w:t>
            </w:r>
            <w:r w:rsidR="007D7779">
              <w:rPr>
                <w:sz w:val="28"/>
                <w:szCs w:val="28"/>
                <w:lang w:val="lt-LT"/>
              </w:rPr>
              <w:t>oc. Šarūnas Svirskas</w:t>
            </w:r>
          </w:p>
        </w:tc>
      </w:tr>
      <w:tr w:rsidR="007D7779" w:rsidRPr="007D7779" w14:paraId="588FA444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5F72D3" w14:textId="0E74074F" w:rsidR="007D7779" w:rsidRPr="007D7779" w:rsidRDefault="007D7779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7D7779">
              <w:rPr>
                <w:sz w:val="28"/>
                <w:szCs w:val="28"/>
                <w:lang w:val="lt-LT"/>
              </w:rPr>
              <w:t xml:space="preserve">Naujų </w:t>
            </w:r>
            <w:proofErr w:type="spellStart"/>
            <w:r w:rsidRPr="007D7779">
              <w:rPr>
                <w:sz w:val="28"/>
                <w:szCs w:val="28"/>
                <w:lang w:val="lt-LT"/>
              </w:rPr>
              <w:t>skersaryšinamų</w:t>
            </w:r>
            <w:proofErr w:type="spellEnd"/>
            <w:r w:rsidRPr="007D7779">
              <w:rPr>
                <w:sz w:val="28"/>
                <w:szCs w:val="28"/>
                <w:lang w:val="lt-LT"/>
              </w:rPr>
              <w:t xml:space="preserve"> organinių krūvininkų pernašos medžiagų charakterizavimas</w:t>
            </w:r>
            <w:r>
              <w:rPr>
                <w:sz w:val="28"/>
                <w:szCs w:val="28"/>
                <w:lang w:val="lt-LT"/>
              </w:rPr>
              <w:t>“ (ang</w:t>
            </w:r>
            <w:r w:rsidR="007F5F17">
              <w:rPr>
                <w:sz w:val="28"/>
                <w:szCs w:val="28"/>
                <w:lang w:val="lt-LT"/>
              </w:rPr>
              <w:t>l</w:t>
            </w:r>
            <w:r>
              <w:rPr>
                <w:sz w:val="28"/>
                <w:szCs w:val="28"/>
                <w:lang w:val="lt-LT"/>
              </w:rPr>
              <w:t xml:space="preserve">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Characterization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New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Cross-Linkable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Organic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Charge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Carrier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Materials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C50CFA" w14:textId="2651BE6C" w:rsidR="007D7779" w:rsidRPr="007D7779" w:rsidRDefault="00B07138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</w:t>
            </w:r>
            <w:r w:rsidR="007D7779">
              <w:rPr>
                <w:sz w:val="28"/>
                <w:szCs w:val="28"/>
                <w:lang w:val="lt-LT"/>
              </w:rPr>
              <w:t>oc. Nerijus Nekrašas</w:t>
            </w:r>
          </w:p>
        </w:tc>
      </w:tr>
      <w:tr w:rsidR="007D7779" w:rsidRPr="007D7779" w14:paraId="0D39CB72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C125F6" w14:textId="14491028" w:rsidR="007D7779" w:rsidRPr="007D7779" w:rsidRDefault="007D7779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7D7779">
              <w:rPr>
                <w:sz w:val="28"/>
                <w:szCs w:val="28"/>
                <w:lang w:val="lt-LT"/>
              </w:rPr>
              <w:t xml:space="preserve">Organinių lauko tranzistorių </w:t>
            </w:r>
            <w:proofErr w:type="spellStart"/>
            <w:r w:rsidRPr="007D7779">
              <w:rPr>
                <w:sz w:val="28"/>
                <w:szCs w:val="28"/>
                <w:lang w:val="lt-LT"/>
              </w:rPr>
              <w:t>pentaceno</w:t>
            </w:r>
            <w:proofErr w:type="spellEnd"/>
            <w:r w:rsidRPr="007D7779">
              <w:rPr>
                <w:sz w:val="28"/>
                <w:szCs w:val="28"/>
                <w:lang w:val="lt-LT"/>
              </w:rPr>
              <w:t xml:space="preserve"> pagrindu charakteristikų tyrimas</w:t>
            </w:r>
            <w:r>
              <w:rPr>
                <w:sz w:val="28"/>
                <w:szCs w:val="28"/>
                <w:lang w:val="lt-LT"/>
              </w:rPr>
              <w:t>“ (ang</w:t>
            </w:r>
            <w:r w:rsidR="007F5F17">
              <w:rPr>
                <w:sz w:val="28"/>
                <w:szCs w:val="28"/>
                <w:lang w:val="lt-LT"/>
              </w:rPr>
              <w:t>l</w:t>
            </w:r>
            <w:r>
              <w:rPr>
                <w:sz w:val="28"/>
                <w:szCs w:val="28"/>
                <w:lang w:val="lt-LT"/>
              </w:rPr>
              <w:t xml:space="preserve">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Investigation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Characteristics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Pentacene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Organic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Field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Effect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Transistors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DA27E8" w14:textId="74100CF6" w:rsidR="007D7779" w:rsidRPr="007D7779" w:rsidRDefault="00B07138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</w:t>
            </w:r>
            <w:r w:rsidR="007D7779">
              <w:rPr>
                <w:sz w:val="28"/>
                <w:szCs w:val="28"/>
                <w:lang w:val="lt-LT"/>
              </w:rPr>
              <w:t>oc. Nerijus Nekrašas</w:t>
            </w:r>
          </w:p>
        </w:tc>
      </w:tr>
      <w:tr w:rsidR="007D7779" w:rsidRPr="007D7779" w14:paraId="6E21B536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A93776" w14:textId="51FD99AF" w:rsidR="007D7779" w:rsidRPr="007D7779" w:rsidRDefault="007D7779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7D7779">
              <w:rPr>
                <w:sz w:val="28"/>
                <w:szCs w:val="28"/>
                <w:lang w:val="lt-LT"/>
              </w:rPr>
              <w:t>Defektų spektroskopija protonais apšvitintuose silicio dalelių sensoriuose</w:t>
            </w:r>
            <w:r>
              <w:rPr>
                <w:sz w:val="28"/>
                <w:szCs w:val="28"/>
                <w:lang w:val="lt-LT"/>
              </w:rPr>
              <w:t>“ (ang</w:t>
            </w:r>
            <w:r w:rsidR="007F5F17">
              <w:rPr>
                <w:sz w:val="28"/>
                <w:szCs w:val="28"/>
                <w:lang w:val="lt-LT"/>
              </w:rPr>
              <w:t>l</w:t>
            </w:r>
            <w:r>
              <w:rPr>
                <w:sz w:val="28"/>
                <w:szCs w:val="28"/>
                <w:lang w:val="lt-LT"/>
              </w:rPr>
              <w:t xml:space="preserve">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Defect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Spectroscopy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Proton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Irradiated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Silicon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Particle</w:t>
            </w:r>
            <w:proofErr w:type="spellEnd"/>
            <w:r w:rsidRPr="007D777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D7779">
              <w:rPr>
                <w:i/>
                <w:iCs/>
                <w:sz w:val="28"/>
                <w:szCs w:val="28"/>
                <w:lang w:val="lt-LT"/>
              </w:rPr>
              <w:t>Sensors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 w:rsidRPr="0040522E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CC1B3F6" w14:textId="4F3316FE" w:rsidR="007D7779" w:rsidRPr="007D7779" w:rsidRDefault="00B07138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</w:t>
            </w:r>
            <w:r w:rsidR="007D7779">
              <w:rPr>
                <w:sz w:val="28"/>
                <w:szCs w:val="28"/>
                <w:lang w:val="lt-LT"/>
              </w:rPr>
              <w:t>sist. Laimonas Deveikis</w:t>
            </w:r>
          </w:p>
        </w:tc>
      </w:tr>
      <w:tr w:rsidR="007D7779" w:rsidRPr="007D7779" w14:paraId="13789CD7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2187C5" w14:textId="08FDAF89" w:rsidR="007D7779" w:rsidRPr="0040522E" w:rsidRDefault="0040522E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40522E">
              <w:rPr>
                <w:sz w:val="28"/>
                <w:szCs w:val="28"/>
                <w:lang w:val="lt-LT"/>
              </w:rPr>
              <w:t xml:space="preserve">Antros harmonikos generuojamos </w:t>
            </w:r>
            <w:proofErr w:type="spellStart"/>
            <w:r w:rsidRPr="0040522E">
              <w:rPr>
                <w:sz w:val="28"/>
                <w:szCs w:val="28"/>
                <w:lang w:val="lt-LT"/>
              </w:rPr>
              <w:t>ZnS</w:t>
            </w:r>
            <w:proofErr w:type="spellEnd"/>
            <w:r w:rsidRPr="0040522E">
              <w:rPr>
                <w:sz w:val="28"/>
                <w:szCs w:val="28"/>
                <w:lang w:val="lt-LT"/>
              </w:rPr>
              <w:t xml:space="preserve"> ir </w:t>
            </w:r>
            <w:proofErr w:type="spellStart"/>
            <w:r w:rsidRPr="0040522E">
              <w:rPr>
                <w:sz w:val="28"/>
                <w:szCs w:val="28"/>
                <w:lang w:val="lt-LT"/>
              </w:rPr>
              <w:t>ZnSe</w:t>
            </w:r>
            <w:proofErr w:type="spellEnd"/>
            <w:r w:rsidRPr="0040522E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0522E">
              <w:rPr>
                <w:sz w:val="28"/>
                <w:szCs w:val="28"/>
                <w:lang w:val="lt-LT"/>
              </w:rPr>
              <w:t>polikristaluose</w:t>
            </w:r>
            <w:proofErr w:type="spellEnd"/>
            <w:r w:rsidRPr="0040522E">
              <w:rPr>
                <w:sz w:val="28"/>
                <w:szCs w:val="28"/>
                <w:lang w:val="lt-LT"/>
              </w:rPr>
              <w:t xml:space="preserve"> koreliaciniai sąryšiai</w:t>
            </w:r>
            <w:r>
              <w:rPr>
                <w:sz w:val="28"/>
                <w:szCs w:val="28"/>
                <w:lang w:val="lt-LT"/>
              </w:rPr>
              <w:t>“ (ang</w:t>
            </w:r>
            <w:r w:rsidR="007F5F17">
              <w:rPr>
                <w:sz w:val="28"/>
                <w:szCs w:val="28"/>
                <w:lang w:val="lt-LT"/>
              </w:rPr>
              <w:t>l</w:t>
            </w:r>
            <w:r>
              <w:rPr>
                <w:sz w:val="28"/>
                <w:szCs w:val="28"/>
                <w:lang w:val="lt-LT"/>
              </w:rPr>
              <w:t xml:space="preserve">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40522E">
              <w:rPr>
                <w:i/>
                <w:iCs/>
                <w:sz w:val="28"/>
                <w:szCs w:val="28"/>
                <w:lang w:val="lt-LT"/>
              </w:rPr>
              <w:t>Correlations</w:t>
            </w:r>
            <w:proofErr w:type="spellEnd"/>
            <w:r w:rsidRPr="0040522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0522E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40522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0522E">
              <w:rPr>
                <w:i/>
                <w:iCs/>
                <w:sz w:val="28"/>
                <w:szCs w:val="28"/>
                <w:lang w:val="lt-LT"/>
              </w:rPr>
              <w:t>the</w:t>
            </w:r>
            <w:proofErr w:type="spellEnd"/>
            <w:r w:rsidRPr="0040522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0522E">
              <w:rPr>
                <w:i/>
                <w:iCs/>
                <w:sz w:val="28"/>
                <w:szCs w:val="28"/>
                <w:lang w:val="lt-LT"/>
              </w:rPr>
              <w:t>Second</w:t>
            </w:r>
            <w:proofErr w:type="spellEnd"/>
            <w:r w:rsidRPr="0040522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0522E">
              <w:rPr>
                <w:i/>
                <w:iCs/>
                <w:sz w:val="28"/>
                <w:szCs w:val="28"/>
                <w:lang w:val="lt-LT"/>
              </w:rPr>
              <w:t>Harmonic</w:t>
            </w:r>
            <w:proofErr w:type="spellEnd"/>
            <w:r w:rsidRPr="0040522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0522E">
              <w:rPr>
                <w:i/>
                <w:iCs/>
                <w:sz w:val="28"/>
                <w:szCs w:val="28"/>
                <w:lang w:val="lt-LT"/>
              </w:rPr>
              <w:t>Generated</w:t>
            </w:r>
            <w:proofErr w:type="spellEnd"/>
            <w:r w:rsidRPr="0040522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0522E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Pr="0040522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0522E">
              <w:rPr>
                <w:i/>
                <w:iCs/>
                <w:sz w:val="28"/>
                <w:szCs w:val="28"/>
                <w:lang w:val="lt-LT"/>
              </w:rPr>
              <w:t>ZnS</w:t>
            </w:r>
            <w:proofErr w:type="spellEnd"/>
            <w:r w:rsidRPr="0040522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0522E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40522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0522E">
              <w:rPr>
                <w:i/>
                <w:iCs/>
                <w:sz w:val="28"/>
                <w:szCs w:val="28"/>
                <w:lang w:val="lt-LT"/>
              </w:rPr>
              <w:t>ZnSe</w:t>
            </w:r>
            <w:proofErr w:type="spellEnd"/>
            <w:r w:rsidRPr="0040522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0522E">
              <w:rPr>
                <w:i/>
                <w:iCs/>
                <w:sz w:val="28"/>
                <w:szCs w:val="28"/>
                <w:lang w:val="lt-LT"/>
              </w:rPr>
              <w:t>Polycrystals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628442" w14:textId="5B309782" w:rsidR="007D7779" w:rsidRPr="007D7779" w:rsidRDefault="00B07138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</w:t>
            </w:r>
            <w:r w:rsidR="0040522E">
              <w:rPr>
                <w:sz w:val="28"/>
                <w:szCs w:val="28"/>
                <w:lang w:val="lt-LT"/>
              </w:rPr>
              <w:t>oc. Gintaras Tamošauskas</w:t>
            </w:r>
          </w:p>
        </w:tc>
      </w:tr>
      <w:tr w:rsidR="007D7779" w:rsidRPr="007D7779" w14:paraId="0CD89863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3C0ED" w14:textId="0743CFE6" w:rsidR="007D7779" w:rsidRPr="007F5F17" w:rsidRDefault="007F5F17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7F5F17">
              <w:rPr>
                <w:sz w:val="28"/>
                <w:szCs w:val="28"/>
                <w:lang w:val="lt-LT"/>
              </w:rPr>
              <w:t>Krūvininkų pernaša mažamolekulinių organinių medžiagų mišiniuose su polimerais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Charge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Carriers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Transport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Small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Molecule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-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Polymer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Blends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ED2CB3" w14:textId="665273B9" w:rsidR="007D7779" w:rsidRPr="007D7779" w:rsidRDefault="00B07138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</w:t>
            </w:r>
            <w:r w:rsidR="007F5F17">
              <w:rPr>
                <w:sz w:val="28"/>
                <w:szCs w:val="28"/>
                <w:lang w:val="lt-LT"/>
              </w:rPr>
              <w:t>oc. Nerijus Nekrašas</w:t>
            </w:r>
          </w:p>
        </w:tc>
      </w:tr>
      <w:tr w:rsidR="007D7779" w:rsidRPr="007D7779" w14:paraId="1892BBE0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1DC58" w14:textId="4F8B55B6" w:rsidR="007D7779" w:rsidRPr="007F5F17" w:rsidRDefault="007F5F17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7F5F17">
              <w:rPr>
                <w:sz w:val="28"/>
                <w:szCs w:val="28"/>
                <w:lang w:val="lt-LT"/>
              </w:rPr>
              <w:t xml:space="preserve">Sočiųjų </w:t>
            </w:r>
            <w:proofErr w:type="spellStart"/>
            <w:r w:rsidRPr="007F5F17">
              <w:rPr>
                <w:sz w:val="28"/>
                <w:szCs w:val="28"/>
                <w:lang w:val="lt-LT"/>
              </w:rPr>
              <w:t>karboksirūgščių</w:t>
            </w:r>
            <w:proofErr w:type="spellEnd"/>
            <w:r w:rsidRPr="007F5F17">
              <w:rPr>
                <w:sz w:val="28"/>
                <w:szCs w:val="28"/>
                <w:lang w:val="lt-LT"/>
              </w:rPr>
              <w:t xml:space="preserve"> monomerų ir </w:t>
            </w:r>
            <w:proofErr w:type="spellStart"/>
            <w:r w:rsidRPr="007F5F17">
              <w:rPr>
                <w:sz w:val="28"/>
                <w:szCs w:val="28"/>
                <w:lang w:val="lt-LT"/>
              </w:rPr>
              <w:t>dimerų</w:t>
            </w:r>
            <w:proofErr w:type="spellEnd"/>
            <w:r w:rsidRPr="007F5F17">
              <w:rPr>
                <w:sz w:val="28"/>
                <w:szCs w:val="28"/>
                <w:lang w:val="lt-LT"/>
              </w:rPr>
              <w:t xml:space="preserve"> struktūros tyrimas </w:t>
            </w:r>
            <w:proofErr w:type="spellStart"/>
            <w:r w:rsidRPr="007F5F17">
              <w:rPr>
                <w:sz w:val="28"/>
                <w:szCs w:val="28"/>
                <w:lang w:val="lt-LT"/>
              </w:rPr>
              <w:t>Matricinės</w:t>
            </w:r>
            <w:proofErr w:type="spellEnd"/>
            <w:r w:rsidRPr="007F5F17">
              <w:rPr>
                <w:sz w:val="28"/>
                <w:szCs w:val="28"/>
                <w:lang w:val="lt-LT"/>
              </w:rPr>
              <w:t xml:space="preserve"> izoliacijos </w:t>
            </w:r>
            <w:proofErr w:type="spellStart"/>
            <w:r w:rsidRPr="007F5F17">
              <w:rPr>
                <w:sz w:val="28"/>
                <w:szCs w:val="28"/>
                <w:lang w:val="lt-LT"/>
              </w:rPr>
              <w:t>virpesinės</w:t>
            </w:r>
            <w:proofErr w:type="spellEnd"/>
            <w:r w:rsidRPr="007F5F17">
              <w:rPr>
                <w:sz w:val="28"/>
                <w:szCs w:val="28"/>
                <w:lang w:val="lt-LT"/>
              </w:rPr>
              <w:t xml:space="preserve"> spektrometrijos metodais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Study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Saturated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Monocarboxylic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Acids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Monomer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Dimer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Structure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by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the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Means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Matrix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Isolation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Vibrational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Spectroscopy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DEFCBD" w14:textId="02EABCE5" w:rsidR="007D7779" w:rsidRPr="007D7779" w:rsidRDefault="00B07138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</w:t>
            </w:r>
            <w:r w:rsidR="007F5F17">
              <w:rPr>
                <w:sz w:val="28"/>
                <w:szCs w:val="28"/>
                <w:lang w:val="lt-LT"/>
              </w:rPr>
              <w:t>rof. Justinas Čeponkus</w:t>
            </w:r>
          </w:p>
        </w:tc>
      </w:tr>
      <w:tr w:rsidR="007D7779" w:rsidRPr="007D7779" w14:paraId="049EAC06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71B5F9" w14:textId="28C10A41" w:rsidR="007D7779" w:rsidRPr="007F5F17" w:rsidRDefault="007F5F17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7F5F17">
              <w:rPr>
                <w:sz w:val="28"/>
                <w:szCs w:val="28"/>
                <w:lang w:val="lt-LT"/>
              </w:rPr>
              <w:t xml:space="preserve">Dielektrikų paviršiaus </w:t>
            </w:r>
            <w:proofErr w:type="spellStart"/>
            <w:r w:rsidRPr="007F5F17">
              <w:rPr>
                <w:sz w:val="28"/>
                <w:szCs w:val="28"/>
                <w:lang w:val="lt-LT"/>
              </w:rPr>
              <w:t>struktūrinimas</w:t>
            </w:r>
            <w:proofErr w:type="spellEnd"/>
            <w:r w:rsidRPr="007F5F17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sz w:val="28"/>
                <w:szCs w:val="28"/>
                <w:lang w:val="lt-LT"/>
              </w:rPr>
              <w:t>femtosekundine</w:t>
            </w:r>
            <w:proofErr w:type="spellEnd"/>
            <w:r w:rsidRPr="007F5F17">
              <w:rPr>
                <w:sz w:val="28"/>
                <w:szCs w:val="28"/>
                <w:lang w:val="lt-LT"/>
              </w:rPr>
              <w:t xml:space="preserve"> lazerine spinduliuote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Surface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Structuring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Dielectric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Materials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by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Femtosecond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Laser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Pulses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5ECB01" w14:textId="1F18BD8C" w:rsidR="007D7779" w:rsidRPr="007D7779" w:rsidRDefault="007F5F17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J. m. d. Dominyk</w:t>
            </w:r>
            <w:r w:rsidR="00B60788">
              <w:rPr>
                <w:sz w:val="28"/>
                <w:szCs w:val="28"/>
                <w:lang w:val="lt-LT"/>
              </w:rPr>
              <w:t>a</w:t>
            </w:r>
            <w:r>
              <w:rPr>
                <w:sz w:val="28"/>
                <w:szCs w:val="28"/>
                <w:lang w:val="lt-LT"/>
              </w:rPr>
              <w:t xml:space="preserve"> Stonytė</w:t>
            </w:r>
          </w:p>
        </w:tc>
      </w:tr>
      <w:tr w:rsidR="007D7779" w:rsidRPr="007D7779" w14:paraId="2AC1A5BD" w14:textId="77777777" w:rsidTr="00B07138">
        <w:tc>
          <w:tcPr>
            <w:tcW w:w="11194" w:type="dxa"/>
            <w:tcBorders>
              <w:top w:val="single" w:sz="4" w:space="0" w:color="auto"/>
              <w:right w:val="single" w:sz="12" w:space="0" w:color="auto"/>
            </w:tcBorders>
          </w:tcPr>
          <w:p w14:paraId="587C6707" w14:textId="031144FC" w:rsidR="007D7779" w:rsidRPr="007F5F17" w:rsidRDefault="007F5F17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7F5F17">
              <w:rPr>
                <w:sz w:val="28"/>
                <w:szCs w:val="28"/>
                <w:lang w:val="lt-LT"/>
              </w:rPr>
              <w:t>Surinkimo linijos darbo ciklo laiko įvertinimas pagal montuojamos plokštės ypatybes ir pateiktų komponentų sąrašą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Evaluation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the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Assembly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Line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Labor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Cycle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Time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Based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on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the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Characteristics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the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Assembled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Board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the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List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Provided</w:t>
            </w:r>
            <w:proofErr w:type="spellEnd"/>
            <w:r w:rsidRPr="007F5F1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5F17">
              <w:rPr>
                <w:i/>
                <w:iCs/>
                <w:sz w:val="28"/>
                <w:szCs w:val="28"/>
                <w:lang w:val="lt-LT"/>
              </w:rPr>
              <w:t>Components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</w:tcBorders>
          </w:tcPr>
          <w:p w14:paraId="37895654" w14:textId="07FB910F" w:rsidR="007D7779" w:rsidRPr="007D7779" w:rsidRDefault="007F5F17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Elvinas </w:t>
            </w:r>
            <w:proofErr w:type="spellStart"/>
            <w:r>
              <w:rPr>
                <w:sz w:val="28"/>
                <w:szCs w:val="28"/>
                <w:lang w:val="lt-LT"/>
              </w:rPr>
              <w:t>Marcinauskas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 </w:t>
            </w:r>
          </w:p>
        </w:tc>
      </w:tr>
    </w:tbl>
    <w:p w14:paraId="71F0302B" w14:textId="77777777" w:rsidR="007D7779" w:rsidRPr="007D7779" w:rsidRDefault="007D7779" w:rsidP="00193DC7">
      <w:pPr>
        <w:spacing w:after="0"/>
        <w:jc w:val="center"/>
        <w:rPr>
          <w:b/>
          <w:bCs/>
          <w:sz w:val="40"/>
          <w:szCs w:val="40"/>
          <w:lang w:val="lt-LT"/>
        </w:rPr>
      </w:pPr>
      <w:r w:rsidRPr="007D7779">
        <w:rPr>
          <w:b/>
          <w:bCs/>
          <w:sz w:val="40"/>
          <w:szCs w:val="40"/>
          <w:lang w:val="lt-LT"/>
        </w:rPr>
        <w:lastRenderedPageBreak/>
        <w:t>BAIGIAMŲJŲ DARBŲ GYNIMAI</w:t>
      </w:r>
    </w:p>
    <w:p w14:paraId="2674C581" w14:textId="7B6379F6" w:rsidR="007D7779" w:rsidRDefault="007D7779" w:rsidP="00193DC7">
      <w:pPr>
        <w:spacing w:after="0"/>
        <w:jc w:val="center"/>
        <w:rPr>
          <w:sz w:val="32"/>
          <w:szCs w:val="32"/>
          <w:lang w:val="lt-LT"/>
        </w:rPr>
      </w:pPr>
      <w:r w:rsidRPr="007D7779">
        <w:rPr>
          <w:sz w:val="32"/>
          <w:szCs w:val="32"/>
          <w:lang w:val="lt-LT"/>
        </w:rPr>
        <w:t xml:space="preserve">2024 m. birželio </w:t>
      </w:r>
      <w:r>
        <w:rPr>
          <w:sz w:val="32"/>
          <w:szCs w:val="32"/>
          <w:lang w:val="lt-LT"/>
        </w:rPr>
        <w:t>4</w:t>
      </w:r>
      <w:r w:rsidRPr="007D7779">
        <w:rPr>
          <w:sz w:val="32"/>
          <w:szCs w:val="32"/>
          <w:lang w:val="lt-LT"/>
        </w:rPr>
        <w:t xml:space="preserve"> d.</w:t>
      </w:r>
    </w:p>
    <w:p w14:paraId="2FEA5AC6" w14:textId="2557254B" w:rsidR="00193DC7" w:rsidRPr="009A50FC" w:rsidRDefault="00193DC7" w:rsidP="00193DC7">
      <w:pPr>
        <w:spacing w:after="0"/>
        <w:jc w:val="center"/>
        <w:rPr>
          <w:b/>
          <w:bCs/>
          <w:sz w:val="32"/>
          <w:szCs w:val="32"/>
          <w:lang w:val="lt-LT"/>
        </w:rPr>
      </w:pPr>
      <w:r w:rsidRPr="009A50FC">
        <w:rPr>
          <w:b/>
          <w:bCs/>
          <w:sz w:val="32"/>
          <w:szCs w:val="32"/>
          <w:lang w:val="lt-LT"/>
        </w:rPr>
        <w:t>1 komisija</w:t>
      </w:r>
    </w:p>
    <w:p w14:paraId="68C99E48" w14:textId="77777777" w:rsidR="007D7779" w:rsidRPr="007D7779" w:rsidRDefault="007D7779" w:rsidP="00193DC7">
      <w:pPr>
        <w:spacing w:after="0"/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9</w:t>
      </w:r>
      <w:r w:rsidRPr="00102CAE">
        <w:rPr>
          <w:sz w:val="32"/>
          <w:szCs w:val="32"/>
          <w:lang w:val="lt-LT"/>
        </w:rPr>
        <w:t xml:space="preserve"> val. </w:t>
      </w:r>
      <w:r>
        <w:rPr>
          <w:sz w:val="32"/>
          <w:szCs w:val="32"/>
          <w:lang w:val="lt-LT"/>
        </w:rPr>
        <w:t>FF 211</w:t>
      </w:r>
      <w:r w:rsidRPr="00102CAE">
        <w:rPr>
          <w:sz w:val="32"/>
          <w:szCs w:val="32"/>
          <w:lang w:val="lt-LT"/>
        </w:rPr>
        <w:t xml:space="preserve"> </w:t>
      </w:r>
      <w:proofErr w:type="spellStart"/>
      <w:r w:rsidRPr="00102CAE">
        <w:rPr>
          <w:sz w:val="32"/>
          <w:szCs w:val="32"/>
          <w:lang w:val="lt-LT"/>
        </w:rPr>
        <w:t>aud</w:t>
      </w:r>
      <w:proofErr w:type="spellEnd"/>
      <w:r w:rsidRPr="00102CAE">
        <w:rPr>
          <w:sz w:val="32"/>
          <w:szCs w:val="32"/>
          <w:lang w:val="lt-LT"/>
        </w:rPr>
        <w:t>.</w:t>
      </w:r>
    </w:p>
    <w:tbl>
      <w:tblPr>
        <w:tblStyle w:val="TableGrid"/>
        <w:tblW w:w="13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2409"/>
      </w:tblGrid>
      <w:tr w:rsidR="007D7779" w:rsidRPr="007D7779" w14:paraId="26ACAE2F" w14:textId="77777777" w:rsidTr="00B07138">
        <w:tc>
          <w:tcPr>
            <w:tcW w:w="11194" w:type="dxa"/>
            <w:tcBorders>
              <w:bottom w:val="single" w:sz="4" w:space="0" w:color="auto"/>
              <w:right w:val="single" w:sz="12" w:space="0" w:color="auto"/>
            </w:tcBorders>
          </w:tcPr>
          <w:p w14:paraId="262A2F49" w14:textId="77777777" w:rsidR="007D7779" w:rsidRPr="00B07138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Darbo tema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</w:tcBorders>
          </w:tcPr>
          <w:p w14:paraId="3B64D784" w14:textId="77777777" w:rsidR="007D7779" w:rsidRPr="00B07138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Vadovas</w:t>
            </w:r>
          </w:p>
        </w:tc>
      </w:tr>
      <w:tr w:rsidR="007D7779" w:rsidRPr="007D7779" w14:paraId="273B6C07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302A3" w14:textId="214A536D" w:rsidR="007D7779" w:rsidRPr="00B07138" w:rsidRDefault="00B07138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B07138">
              <w:rPr>
                <w:sz w:val="28"/>
                <w:szCs w:val="28"/>
                <w:lang w:val="lt-LT"/>
              </w:rPr>
              <w:t xml:space="preserve">Paviršinių difrakcinių elementų optimizavimas ir formavimas </w:t>
            </w:r>
            <w:proofErr w:type="spellStart"/>
            <w:r w:rsidRPr="00B07138">
              <w:rPr>
                <w:sz w:val="28"/>
                <w:szCs w:val="28"/>
                <w:lang w:val="lt-LT"/>
              </w:rPr>
              <w:t>femtosekundiniais</w:t>
            </w:r>
            <w:proofErr w:type="spellEnd"/>
            <w:r w:rsidRPr="00B07138">
              <w:rPr>
                <w:sz w:val="28"/>
                <w:szCs w:val="28"/>
                <w:lang w:val="lt-LT"/>
              </w:rPr>
              <w:t xml:space="preserve"> UV lazerio impulsais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Optimization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Fabrication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Superficial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Diffractive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Elements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Using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UV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Ultrafast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Laser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Radiations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A8FE96" w14:textId="572858E0" w:rsidR="007D7779" w:rsidRPr="007D7779" w:rsidRDefault="00B07138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Prof. Domas Paipulas</w:t>
            </w:r>
          </w:p>
        </w:tc>
      </w:tr>
      <w:tr w:rsidR="007D7779" w:rsidRPr="007D7779" w14:paraId="64BF09F3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C107A" w14:textId="6E273ECE" w:rsidR="007D7779" w:rsidRPr="00B07138" w:rsidRDefault="00B07138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B07138">
              <w:rPr>
                <w:sz w:val="28"/>
                <w:szCs w:val="28"/>
                <w:lang w:val="lt-LT"/>
              </w:rPr>
              <w:t>Trimačio objekto erdvinio modelio sukūrimas iš dvimačių vaizdų naudojant mašininį mokymąsi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Creating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3D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Models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Natural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Objects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from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2D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Images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Using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Machine</w:t>
            </w:r>
            <w:proofErr w:type="spellEnd"/>
            <w:r w:rsidRPr="00B0713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7138">
              <w:rPr>
                <w:i/>
                <w:iCs/>
                <w:sz w:val="28"/>
                <w:szCs w:val="28"/>
                <w:lang w:val="lt-LT"/>
              </w:rPr>
              <w:t>Learning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00DA2F" w14:textId="3786F495" w:rsidR="007D7779" w:rsidRPr="007D7779" w:rsidRDefault="00B07138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Donatas Narbutis</w:t>
            </w:r>
          </w:p>
        </w:tc>
      </w:tr>
      <w:tr w:rsidR="007D7779" w:rsidRPr="007D7779" w14:paraId="381B4B18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D970E" w14:textId="390ADE39" w:rsidR="007D7779" w:rsidRPr="006D17A9" w:rsidRDefault="006D17A9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6D17A9">
              <w:rPr>
                <w:sz w:val="28"/>
                <w:szCs w:val="28"/>
                <w:lang w:val="lt-LT"/>
              </w:rPr>
              <w:t>Imidazolio</w:t>
            </w:r>
            <w:proofErr w:type="spellEnd"/>
            <w:r w:rsidRPr="006D17A9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sz w:val="28"/>
                <w:szCs w:val="28"/>
                <w:lang w:val="lt-LT"/>
              </w:rPr>
              <w:t>joninių</w:t>
            </w:r>
            <w:proofErr w:type="spellEnd"/>
            <w:r w:rsidRPr="006D17A9">
              <w:rPr>
                <w:sz w:val="28"/>
                <w:szCs w:val="28"/>
                <w:lang w:val="lt-LT"/>
              </w:rPr>
              <w:t xml:space="preserve"> skysčių struktūros ir BMR spektrų modeliavimas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Modelling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Structural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Properties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NMR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Spectra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Imidazolium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Ionic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Liquids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C8BD84" w14:textId="75462410" w:rsidR="007D7779" w:rsidRPr="007D7779" w:rsidRDefault="006D17A9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Kęstutis Aidas</w:t>
            </w:r>
          </w:p>
        </w:tc>
      </w:tr>
      <w:tr w:rsidR="007D7779" w:rsidRPr="007D7779" w14:paraId="77A68A5F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1C9EE7" w14:textId="2B81822E" w:rsidR="007D7779" w:rsidRPr="006D17A9" w:rsidRDefault="006D17A9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6D17A9">
              <w:rPr>
                <w:sz w:val="28"/>
                <w:szCs w:val="28"/>
                <w:lang w:val="lt-LT"/>
              </w:rPr>
              <w:t>Plataus spektro impulsų parametrinis stiprinimas LGS kristaluose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Broadband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Pulse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Amplification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LGS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Crystals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08CCD4" w14:textId="744D90B2" w:rsidR="007D7779" w:rsidRPr="007D7779" w:rsidRDefault="006D17A9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m. d. Rimantas Budriūnas</w:t>
            </w:r>
          </w:p>
        </w:tc>
      </w:tr>
      <w:tr w:rsidR="007D7779" w:rsidRPr="007D7779" w14:paraId="5F0F268F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1768E7" w14:textId="6FBA72AA" w:rsidR="007D7779" w:rsidRPr="006D17A9" w:rsidRDefault="006D17A9" w:rsidP="00B07138">
            <w:pPr>
              <w:jc w:val="both"/>
              <w:rPr>
                <w:i/>
                <w:iCs/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6D17A9">
              <w:rPr>
                <w:sz w:val="28"/>
                <w:szCs w:val="28"/>
                <w:lang w:val="lt-LT"/>
              </w:rPr>
              <w:t xml:space="preserve">Lanksčių </w:t>
            </w:r>
            <w:proofErr w:type="spellStart"/>
            <w:r w:rsidRPr="006D17A9">
              <w:rPr>
                <w:sz w:val="28"/>
                <w:szCs w:val="28"/>
                <w:lang w:val="lt-LT"/>
              </w:rPr>
              <w:t>biojutiklių</w:t>
            </w:r>
            <w:proofErr w:type="spellEnd"/>
            <w:r w:rsidRPr="006D17A9">
              <w:rPr>
                <w:sz w:val="28"/>
                <w:szCs w:val="28"/>
                <w:lang w:val="lt-LT"/>
              </w:rPr>
              <w:t xml:space="preserve"> gamyba formuojant organinių elektrodų struktūrą ir mielių stebėjimas pasitelkiant impedanso spektrometriją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Fabrication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Fexible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Biosensors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by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Organic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Electrode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Structure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Formation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Monitoring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Yeast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by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Impedance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Spectrometry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 w:rsidRPr="006D17A9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2052A3" w14:textId="5D43E4F4" w:rsidR="007D7779" w:rsidRPr="007D7779" w:rsidRDefault="006D17A9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m. d. Rokas </w:t>
            </w:r>
            <w:proofErr w:type="spellStart"/>
            <w:r>
              <w:rPr>
                <w:sz w:val="28"/>
                <w:szCs w:val="28"/>
                <w:lang w:val="lt-LT"/>
              </w:rPr>
              <w:t>Dobužinskas</w:t>
            </w:r>
            <w:proofErr w:type="spellEnd"/>
          </w:p>
        </w:tc>
      </w:tr>
      <w:tr w:rsidR="007D7779" w:rsidRPr="007D7779" w14:paraId="5FE36B11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4712A4" w14:textId="4805ED6F" w:rsidR="007D7779" w:rsidRPr="006D17A9" w:rsidRDefault="006D17A9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6D17A9">
              <w:rPr>
                <w:sz w:val="28"/>
                <w:szCs w:val="28"/>
                <w:lang w:val="lt-LT"/>
              </w:rPr>
              <w:t xml:space="preserve">Kelių pakopų </w:t>
            </w:r>
            <w:proofErr w:type="spellStart"/>
            <w:r w:rsidRPr="006D17A9">
              <w:rPr>
                <w:sz w:val="28"/>
                <w:szCs w:val="28"/>
                <w:lang w:val="lt-LT"/>
              </w:rPr>
              <w:t>subnanosekundinių</w:t>
            </w:r>
            <w:proofErr w:type="spellEnd"/>
            <w:r w:rsidRPr="006D17A9">
              <w:rPr>
                <w:sz w:val="28"/>
                <w:szCs w:val="28"/>
                <w:lang w:val="lt-LT"/>
              </w:rPr>
              <w:t xml:space="preserve"> impulsų regimosios spektro srities parametrinio šviesos stiprintuvo sistemos kūrimas ir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Development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Investigation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Multi-Stage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Subnanosecond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Optical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Parametric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Amplifier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System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the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Visible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Spectrum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Range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A2FD7D" w14:textId="567FA7D1" w:rsidR="007D7779" w:rsidRPr="007D7779" w:rsidRDefault="006D17A9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Julius Vengelis</w:t>
            </w:r>
          </w:p>
        </w:tc>
      </w:tr>
      <w:tr w:rsidR="007D7779" w:rsidRPr="007D7779" w14:paraId="32B07EF1" w14:textId="77777777" w:rsidTr="006D17A9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F5008" w14:textId="658040A2" w:rsidR="007D7779" w:rsidRPr="006D17A9" w:rsidRDefault="006D17A9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6D17A9">
              <w:rPr>
                <w:sz w:val="28"/>
                <w:szCs w:val="28"/>
                <w:lang w:val="lt-LT"/>
              </w:rPr>
              <w:t xml:space="preserve">Spektrinio </w:t>
            </w:r>
            <w:proofErr w:type="spellStart"/>
            <w:r w:rsidRPr="006D17A9">
              <w:rPr>
                <w:sz w:val="28"/>
                <w:szCs w:val="28"/>
                <w:lang w:val="lt-LT"/>
              </w:rPr>
              <w:t>fotojautrio</w:t>
            </w:r>
            <w:proofErr w:type="spellEnd"/>
            <w:r w:rsidRPr="006D17A9">
              <w:rPr>
                <w:sz w:val="28"/>
                <w:szCs w:val="28"/>
                <w:lang w:val="lt-LT"/>
              </w:rPr>
              <w:t xml:space="preserve"> ir </w:t>
            </w:r>
            <w:proofErr w:type="spellStart"/>
            <w:r w:rsidRPr="006D17A9">
              <w:rPr>
                <w:sz w:val="28"/>
                <w:szCs w:val="28"/>
                <w:lang w:val="lt-LT"/>
              </w:rPr>
              <w:t>fotogeneracijos</w:t>
            </w:r>
            <w:proofErr w:type="spellEnd"/>
            <w:r w:rsidRPr="006D17A9">
              <w:rPr>
                <w:sz w:val="28"/>
                <w:szCs w:val="28"/>
                <w:lang w:val="lt-LT"/>
              </w:rPr>
              <w:t xml:space="preserve"> kvantinio našumo nustatymas fotovoltiniuose organiniuose sluoksniuose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Measurements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the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Quantum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Efficiency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Spectral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Photosensitivity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Organic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Layers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for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Photovoltaic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FE091D" w14:textId="4B65D2B1" w:rsidR="007D7779" w:rsidRPr="007D7779" w:rsidRDefault="006D17A9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Robertas Maldžius</w:t>
            </w:r>
          </w:p>
        </w:tc>
      </w:tr>
      <w:tr w:rsidR="007D7779" w:rsidRPr="007D7779" w14:paraId="621E34F4" w14:textId="77777777" w:rsidTr="006D17A9">
        <w:tc>
          <w:tcPr>
            <w:tcW w:w="11194" w:type="dxa"/>
            <w:tcBorders>
              <w:top w:val="single" w:sz="4" w:space="0" w:color="auto"/>
              <w:right w:val="single" w:sz="12" w:space="0" w:color="auto"/>
            </w:tcBorders>
          </w:tcPr>
          <w:p w14:paraId="3802C27C" w14:textId="41EBFF3C" w:rsidR="007D7779" w:rsidRPr="006D17A9" w:rsidRDefault="006D17A9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6D17A9">
              <w:rPr>
                <w:sz w:val="28"/>
                <w:szCs w:val="28"/>
                <w:lang w:val="lt-LT"/>
              </w:rPr>
              <w:t>Radijo bangų difrakcijos ir spindulių trasavimo metodų palyginimas urbanizuotose vietovėse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Comparison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Radio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Wave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Diffraction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Ray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Tracing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Methods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Urbanized</w:t>
            </w:r>
            <w:proofErr w:type="spellEnd"/>
            <w:r w:rsidRPr="006D17A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D17A9">
              <w:rPr>
                <w:i/>
                <w:iCs/>
                <w:sz w:val="28"/>
                <w:szCs w:val="28"/>
                <w:lang w:val="lt-LT"/>
              </w:rPr>
              <w:t>Areas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</w:tcBorders>
          </w:tcPr>
          <w:p w14:paraId="5CEBEE34" w14:textId="20FA9FA0" w:rsidR="007D7779" w:rsidRPr="007D7779" w:rsidRDefault="006D17A9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Rimvydas Aleksiejūnas</w:t>
            </w:r>
          </w:p>
        </w:tc>
      </w:tr>
    </w:tbl>
    <w:p w14:paraId="36332A07" w14:textId="77777777" w:rsidR="007D7779" w:rsidRPr="007D7779" w:rsidRDefault="007D7779" w:rsidP="00133AE6">
      <w:pPr>
        <w:spacing w:after="0"/>
        <w:jc w:val="center"/>
        <w:rPr>
          <w:b/>
          <w:bCs/>
          <w:sz w:val="40"/>
          <w:szCs w:val="40"/>
          <w:lang w:val="lt-LT"/>
        </w:rPr>
      </w:pPr>
      <w:r w:rsidRPr="007D7779">
        <w:rPr>
          <w:b/>
          <w:bCs/>
          <w:sz w:val="40"/>
          <w:szCs w:val="40"/>
          <w:lang w:val="lt-LT"/>
        </w:rPr>
        <w:lastRenderedPageBreak/>
        <w:t>BAIGIAMŲJŲ DARBŲ GYNIMAI</w:t>
      </w:r>
    </w:p>
    <w:p w14:paraId="63E01679" w14:textId="4ED796CB" w:rsidR="007D7779" w:rsidRDefault="007D7779" w:rsidP="00133AE6">
      <w:pPr>
        <w:spacing w:after="0"/>
        <w:jc w:val="center"/>
        <w:rPr>
          <w:sz w:val="32"/>
          <w:szCs w:val="32"/>
          <w:lang w:val="lt-LT"/>
        </w:rPr>
      </w:pPr>
      <w:r w:rsidRPr="007D7779">
        <w:rPr>
          <w:sz w:val="32"/>
          <w:szCs w:val="32"/>
          <w:lang w:val="lt-LT"/>
        </w:rPr>
        <w:t xml:space="preserve">2024 m. birželio </w:t>
      </w:r>
      <w:r>
        <w:rPr>
          <w:sz w:val="32"/>
          <w:szCs w:val="32"/>
          <w:lang w:val="lt-LT"/>
        </w:rPr>
        <w:t>5</w:t>
      </w:r>
      <w:r w:rsidRPr="007D7779">
        <w:rPr>
          <w:sz w:val="32"/>
          <w:szCs w:val="32"/>
          <w:lang w:val="lt-LT"/>
        </w:rPr>
        <w:t xml:space="preserve"> d.</w:t>
      </w:r>
    </w:p>
    <w:p w14:paraId="62CD445D" w14:textId="426F1452" w:rsidR="00133AE6" w:rsidRPr="009A50FC" w:rsidRDefault="00133AE6" w:rsidP="00133AE6">
      <w:pPr>
        <w:spacing w:after="0"/>
        <w:jc w:val="center"/>
        <w:rPr>
          <w:b/>
          <w:bCs/>
          <w:sz w:val="32"/>
          <w:szCs w:val="32"/>
          <w:lang w:val="lt-LT"/>
        </w:rPr>
      </w:pPr>
      <w:r w:rsidRPr="009A50FC">
        <w:rPr>
          <w:b/>
          <w:bCs/>
          <w:sz w:val="32"/>
          <w:szCs w:val="32"/>
          <w:lang w:val="lt-LT"/>
        </w:rPr>
        <w:t>1 komisija</w:t>
      </w:r>
    </w:p>
    <w:p w14:paraId="26CB082F" w14:textId="77777777" w:rsidR="007D7779" w:rsidRPr="007D7779" w:rsidRDefault="007D7779" w:rsidP="00133AE6">
      <w:pPr>
        <w:spacing w:after="0"/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9</w:t>
      </w:r>
      <w:r w:rsidRPr="00102CAE">
        <w:rPr>
          <w:sz w:val="32"/>
          <w:szCs w:val="32"/>
          <w:lang w:val="lt-LT"/>
        </w:rPr>
        <w:t xml:space="preserve"> val. </w:t>
      </w:r>
      <w:r>
        <w:rPr>
          <w:sz w:val="32"/>
          <w:szCs w:val="32"/>
          <w:lang w:val="lt-LT"/>
        </w:rPr>
        <w:t>FF 211</w:t>
      </w:r>
      <w:r w:rsidRPr="00102CAE">
        <w:rPr>
          <w:sz w:val="32"/>
          <w:szCs w:val="32"/>
          <w:lang w:val="lt-LT"/>
        </w:rPr>
        <w:t xml:space="preserve"> </w:t>
      </w:r>
      <w:proofErr w:type="spellStart"/>
      <w:r w:rsidRPr="00102CAE">
        <w:rPr>
          <w:sz w:val="32"/>
          <w:szCs w:val="32"/>
          <w:lang w:val="lt-LT"/>
        </w:rPr>
        <w:t>aud</w:t>
      </w:r>
      <w:proofErr w:type="spellEnd"/>
      <w:r w:rsidRPr="00102CAE">
        <w:rPr>
          <w:sz w:val="32"/>
          <w:szCs w:val="32"/>
          <w:lang w:val="lt-LT"/>
        </w:rPr>
        <w:t>.</w:t>
      </w:r>
    </w:p>
    <w:tbl>
      <w:tblPr>
        <w:tblStyle w:val="TableGrid"/>
        <w:tblW w:w="13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2409"/>
      </w:tblGrid>
      <w:tr w:rsidR="007D7779" w:rsidRPr="007D7779" w14:paraId="17ABA385" w14:textId="77777777" w:rsidTr="00B07138">
        <w:tc>
          <w:tcPr>
            <w:tcW w:w="11194" w:type="dxa"/>
            <w:tcBorders>
              <w:bottom w:val="single" w:sz="4" w:space="0" w:color="auto"/>
              <w:right w:val="single" w:sz="12" w:space="0" w:color="auto"/>
            </w:tcBorders>
          </w:tcPr>
          <w:p w14:paraId="5605BFF3" w14:textId="77777777" w:rsidR="007D7779" w:rsidRPr="00B07138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Darbo tema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</w:tcBorders>
          </w:tcPr>
          <w:p w14:paraId="35A1B50E" w14:textId="77777777" w:rsidR="007D7779" w:rsidRPr="00B07138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Vadovas</w:t>
            </w:r>
          </w:p>
        </w:tc>
      </w:tr>
      <w:tr w:rsidR="007D7779" w:rsidRPr="007D7779" w14:paraId="07274AD4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ACD918" w14:textId="4778759B" w:rsidR="007D7779" w:rsidRPr="004C03B8" w:rsidRDefault="004C03B8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4C03B8">
              <w:rPr>
                <w:sz w:val="28"/>
                <w:szCs w:val="28"/>
                <w:lang w:val="lt-LT"/>
              </w:rPr>
              <w:t xml:space="preserve">Didelės energijos keturių lėkių </w:t>
            </w:r>
            <w:proofErr w:type="spellStart"/>
            <w:r w:rsidRPr="004C03B8">
              <w:rPr>
                <w:sz w:val="28"/>
                <w:szCs w:val="28"/>
                <w:lang w:val="lt-LT"/>
              </w:rPr>
              <w:t>Nd:YAG</w:t>
            </w:r>
            <w:proofErr w:type="spellEnd"/>
            <w:r w:rsidRPr="004C03B8">
              <w:rPr>
                <w:sz w:val="28"/>
                <w:szCs w:val="28"/>
                <w:lang w:val="lt-LT"/>
              </w:rPr>
              <w:t xml:space="preserve"> stiprintuvas su SBS impulso spūda </w:t>
            </w:r>
            <w:proofErr w:type="spellStart"/>
            <w:r w:rsidRPr="004C03B8">
              <w:rPr>
                <w:sz w:val="28"/>
                <w:szCs w:val="28"/>
                <w:lang w:val="lt-LT"/>
              </w:rPr>
              <w:t>interferenciniam</w:t>
            </w:r>
            <w:proofErr w:type="spellEnd"/>
            <w:r w:rsidRPr="004C03B8">
              <w:rPr>
                <w:sz w:val="28"/>
                <w:szCs w:val="28"/>
                <w:lang w:val="lt-LT"/>
              </w:rPr>
              <w:t xml:space="preserve"> struktūravimui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High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Energy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Four-Pass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Nd:YAG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Amplifier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with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Sbs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Pulse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Compression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for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Interference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Patterning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1134E7" w14:textId="6D38220B" w:rsidR="007D7779" w:rsidRPr="007D7779" w:rsidRDefault="004C03B8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Paulius </w:t>
            </w:r>
            <w:proofErr w:type="spellStart"/>
            <w:r>
              <w:rPr>
                <w:sz w:val="28"/>
                <w:szCs w:val="28"/>
                <w:lang w:val="lt-LT"/>
              </w:rPr>
              <w:t>Mackonis</w:t>
            </w:r>
            <w:proofErr w:type="spellEnd"/>
          </w:p>
        </w:tc>
      </w:tr>
      <w:tr w:rsidR="007D7779" w:rsidRPr="007D7779" w14:paraId="0928C891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E5061" w14:textId="0FF0A9D2" w:rsidR="007D7779" w:rsidRPr="004C03B8" w:rsidRDefault="004C03B8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4C03B8">
              <w:rPr>
                <w:sz w:val="28"/>
                <w:szCs w:val="28"/>
                <w:lang w:val="lt-LT"/>
              </w:rPr>
              <w:t>Žmogui kenksmingų mikroorganizmų spektrų klasifikavimas mašinų mokymo metodais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Machine-learning-based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Classification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Spectra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Pathogenic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Microorganisms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0E56E7" w14:textId="337D1317" w:rsidR="007D7779" w:rsidRPr="007D7779" w:rsidRDefault="004C03B8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Stepas Toliautas</w:t>
            </w:r>
          </w:p>
        </w:tc>
      </w:tr>
      <w:tr w:rsidR="0083234A" w:rsidRPr="007D7779" w14:paraId="30771D39" w14:textId="77777777" w:rsidTr="00B0713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7FE55C" w14:textId="20BCA877" w:rsidR="0083234A" w:rsidRPr="006E7C00" w:rsidRDefault="0083234A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="006E7C00" w:rsidRPr="006E7C00">
              <w:rPr>
                <w:sz w:val="28"/>
                <w:szCs w:val="28"/>
                <w:lang w:val="lt-LT"/>
              </w:rPr>
              <w:t xml:space="preserve">Krūvio pernašos reiškiniai </w:t>
            </w:r>
            <w:proofErr w:type="spellStart"/>
            <w:r w:rsidR="006E7C00" w:rsidRPr="006E7C00">
              <w:rPr>
                <w:sz w:val="28"/>
                <w:szCs w:val="28"/>
                <w:lang w:val="lt-LT"/>
              </w:rPr>
              <w:t>skersaryšintose</w:t>
            </w:r>
            <w:proofErr w:type="spellEnd"/>
            <w:r w:rsidR="006E7C00" w:rsidRPr="006E7C00">
              <w:rPr>
                <w:sz w:val="28"/>
                <w:szCs w:val="28"/>
                <w:lang w:val="lt-LT"/>
              </w:rPr>
              <w:t xml:space="preserve"> organinėse medžiagose</w:t>
            </w:r>
            <w:r w:rsidR="006E7C00">
              <w:rPr>
                <w:sz w:val="28"/>
                <w:szCs w:val="28"/>
                <w:lang w:val="lt-LT"/>
              </w:rPr>
              <w:t xml:space="preserve">“ (angl. </w:t>
            </w:r>
            <w:r w:rsidR="006E7C00"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6E7C00" w:rsidRPr="006E7C00">
              <w:rPr>
                <w:i/>
                <w:iCs/>
                <w:sz w:val="28"/>
                <w:szCs w:val="28"/>
                <w:lang w:val="lt-LT"/>
              </w:rPr>
              <w:t>Charge</w:t>
            </w:r>
            <w:proofErr w:type="spellEnd"/>
            <w:r w:rsidR="006E7C00" w:rsidRPr="006E7C00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6E7C00" w:rsidRPr="006E7C00">
              <w:rPr>
                <w:i/>
                <w:iCs/>
                <w:sz w:val="28"/>
                <w:szCs w:val="28"/>
                <w:lang w:val="lt-LT"/>
              </w:rPr>
              <w:t>Transfer</w:t>
            </w:r>
            <w:proofErr w:type="spellEnd"/>
            <w:r w:rsidR="006E7C00" w:rsidRPr="006E7C00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6E7C00" w:rsidRPr="006E7C00">
              <w:rPr>
                <w:i/>
                <w:iCs/>
                <w:sz w:val="28"/>
                <w:szCs w:val="28"/>
                <w:lang w:val="lt-LT"/>
              </w:rPr>
              <w:t>Phenomena</w:t>
            </w:r>
            <w:proofErr w:type="spellEnd"/>
            <w:r w:rsidR="006E7C00" w:rsidRPr="006E7C00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6E7C00" w:rsidRPr="006E7C00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="006E7C00" w:rsidRPr="006E7C00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6E7C00" w:rsidRPr="006E7C00">
              <w:rPr>
                <w:i/>
                <w:iCs/>
                <w:sz w:val="28"/>
                <w:szCs w:val="28"/>
                <w:lang w:val="lt-LT"/>
              </w:rPr>
              <w:t>Cross-linked</w:t>
            </w:r>
            <w:proofErr w:type="spellEnd"/>
            <w:r w:rsidR="006E7C00" w:rsidRPr="006E7C00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6E7C00" w:rsidRPr="006E7C00">
              <w:rPr>
                <w:i/>
                <w:iCs/>
                <w:sz w:val="28"/>
                <w:szCs w:val="28"/>
                <w:lang w:val="lt-LT"/>
              </w:rPr>
              <w:t>Organic</w:t>
            </w:r>
            <w:proofErr w:type="spellEnd"/>
            <w:r w:rsidR="006E7C00" w:rsidRPr="006E7C00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6E7C00" w:rsidRPr="006E7C00">
              <w:rPr>
                <w:i/>
                <w:iCs/>
                <w:sz w:val="28"/>
                <w:szCs w:val="28"/>
                <w:lang w:val="lt-LT"/>
              </w:rPr>
              <w:t>Materials</w:t>
            </w:r>
            <w:proofErr w:type="spellEnd"/>
            <w:r w:rsidR="006E7C00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6E7C00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8EE86B" w14:textId="2F1F015D" w:rsidR="0083234A" w:rsidRDefault="006E7C00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m. d. Egidijus Kamarauskas</w:t>
            </w:r>
          </w:p>
        </w:tc>
      </w:tr>
      <w:tr w:rsidR="007D7779" w:rsidRPr="007D7779" w14:paraId="74B0FB48" w14:textId="77777777" w:rsidTr="000A2C76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324AF" w14:textId="2300A9CF" w:rsidR="007D7779" w:rsidRPr="004C03B8" w:rsidRDefault="004C03B8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4C03B8">
              <w:rPr>
                <w:sz w:val="28"/>
                <w:szCs w:val="28"/>
                <w:lang w:val="lt-LT"/>
              </w:rPr>
              <w:t xml:space="preserve">Kompozitai su anglies </w:t>
            </w:r>
            <w:proofErr w:type="spellStart"/>
            <w:r w:rsidRPr="004C03B8">
              <w:rPr>
                <w:sz w:val="28"/>
                <w:szCs w:val="28"/>
                <w:lang w:val="lt-LT"/>
              </w:rPr>
              <w:t>nanodalelėmis</w:t>
            </w:r>
            <w:proofErr w:type="spellEnd"/>
            <w:r w:rsidRPr="004C03B8">
              <w:rPr>
                <w:sz w:val="28"/>
                <w:szCs w:val="28"/>
                <w:lang w:val="lt-LT"/>
              </w:rPr>
              <w:t xml:space="preserve"> elektromagnetiniams taikymams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Composites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with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Carbon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Nanoparticles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for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Electromagnetic</w:t>
            </w:r>
            <w:proofErr w:type="spellEnd"/>
            <w:r w:rsidRPr="004C03B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C03B8">
              <w:rPr>
                <w:i/>
                <w:iCs/>
                <w:sz w:val="28"/>
                <w:szCs w:val="28"/>
                <w:lang w:val="lt-LT"/>
              </w:rPr>
              <w:t>Applications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C34EC1" w14:textId="76E9EB8E" w:rsidR="007D7779" w:rsidRPr="007D7779" w:rsidRDefault="000A2C76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Vyr. m. d. Jan Macutkevič</w:t>
            </w:r>
          </w:p>
        </w:tc>
      </w:tr>
      <w:tr w:rsidR="007D7779" w:rsidRPr="007D7779" w14:paraId="57A28EB3" w14:textId="77777777" w:rsidTr="000A2C76">
        <w:tc>
          <w:tcPr>
            <w:tcW w:w="11194" w:type="dxa"/>
            <w:tcBorders>
              <w:top w:val="single" w:sz="4" w:space="0" w:color="auto"/>
              <w:right w:val="single" w:sz="12" w:space="0" w:color="auto"/>
            </w:tcBorders>
          </w:tcPr>
          <w:p w14:paraId="44A4E9B3" w14:textId="4CF702B5" w:rsidR="007D7779" w:rsidRPr="000A2C76" w:rsidRDefault="000A2C76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0A2C76">
              <w:rPr>
                <w:sz w:val="28"/>
                <w:szCs w:val="28"/>
                <w:lang w:val="lt-LT"/>
              </w:rPr>
              <w:t>Bioaktyviųjų</w:t>
            </w:r>
            <w:proofErr w:type="spellEnd"/>
            <w:r w:rsidRPr="000A2C76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0A2C76">
              <w:rPr>
                <w:sz w:val="28"/>
                <w:szCs w:val="28"/>
                <w:lang w:val="lt-LT"/>
              </w:rPr>
              <w:t>joninių</w:t>
            </w:r>
            <w:proofErr w:type="spellEnd"/>
            <w:r w:rsidRPr="000A2C76">
              <w:rPr>
                <w:sz w:val="28"/>
                <w:szCs w:val="28"/>
                <w:lang w:val="lt-LT"/>
              </w:rPr>
              <w:t xml:space="preserve"> skysčių aukštosios skyros BMR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0A2C76">
              <w:rPr>
                <w:i/>
                <w:iCs/>
                <w:sz w:val="28"/>
                <w:szCs w:val="28"/>
                <w:lang w:val="lt-LT"/>
              </w:rPr>
              <w:t>High</w:t>
            </w:r>
            <w:proofErr w:type="spellEnd"/>
            <w:r w:rsidRPr="000A2C7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0A2C76">
              <w:rPr>
                <w:i/>
                <w:iCs/>
                <w:sz w:val="28"/>
                <w:szCs w:val="28"/>
                <w:lang w:val="lt-LT"/>
              </w:rPr>
              <w:t>Resolution</w:t>
            </w:r>
            <w:proofErr w:type="spellEnd"/>
            <w:r w:rsidRPr="000A2C76">
              <w:rPr>
                <w:i/>
                <w:iCs/>
                <w:sz w:val="28"/>
                <w:szCs w:val="28"/>
                <w:lang w:val="lt-LT"/>
              </w:rPr>
              <w:t xml:space="preserve"> NMR </w:t>
            </w:r>
            <w:proofErr w:type="spellStart"/>
            <w:r w:rsidRPr="000A2C76">
              <w:rPr>
                <w:i/>
                <w:iCs/>
                <w:sz w:val="28"/>
                <w:szCs w:val="28"/>
                <w:lang w:val="lt-LT"/>
              </w:rPr>
              <w:t>Study</w:t>
            </w:r>
            <w:proofErr w:type="spellEnd"/>
            <w:r w:rsidRPr="000A2C7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0A2C76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0A2C7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0A2C76">
              <w:rPr>
                <w:i/>
                <w:iCs/>
                <w:sz w:val="28"/>
                <w:szCs w:val="28"/>
                <w:lang w:val="lt-LT"/>
              </w:rPr>
              <w:t>Bioactive</w:t>
            </w:r>
            <w:proofErr w:type="spellEnd"/>
            <w:r w:rsidRPr="000A2C7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0A2C76">
              <w:rPr>
                <w:i/>
                <w:iCs/>
                <w:sz w:val="28"/>
                <w:szCs w:val="28"/>
                <w:lang w:val="lt-LT"/>
              </w:rPr>
              <w:t>Ionic</w:t>
            </w:r>
            <w:proofErr w:type="spellEnd"/>
            <w:r w:rsidRPr="000A2C7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0A2C76">
              <w:rPr>
                <w:i/>
                <w:iCs/>
                <w:sz w:val="28"/>
                <w:szCs w:val="28"/>
                <w:lang w:val="lt-LT"/>
              </w:rPr>
              <w:t>Liquids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</w:tcBorders>
          </w:tcPr>
          <w:p w14:paraId="05A64B47" w14:textId="44D20EDD" w:rsidR="007D7779" w:rsidRPr="007D7779" w:rsidRDefault="000A2C76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Vyr. m. d. Vytautas Klimavičius</w:t>
            </w:r>
          </w:p>
        </w:tc>
      </w:tr>
    </w:tbl>
    <w:p w14:paraId="6E2B6E94" w14:textId="77777777" w:rsidR="007D7779" w:rsidRPr="00102CAE" w:rsidRDefault="007D7779" w:rsidP="007D7779">
      <w:pPr>
        <w:rPr>
          <w:sz w:val="32"/>
          <w:szCs w:val="32"/>
          <w:lang w:val="lt-LT"/>
        </w:rPr>
      </w:pPr>
    </w:p>
    <w:p w14:paraId="3DC7D495" w14:textId="77777777" w:rsidR="007D7779" w:rsidRPr="00102CAE" w:rsidRDefault="007D7779" w:rsidP="00102CAE">
      <w:pPr>
        <w:rPr>
          <w:sz w:val="32"/>
          <w:szCs w:val="32"/>
          <w:lang w:val="lt-LT"/>
        </w:rPr>
      </w:pPr>
    </w:p>
    <w:sectPr w:rsidR="007D7779" w:rsidRPr="00102CAE" w:rsidSect="00102C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3F"/>
    <w:rsid w:val="000A2C76"/>
    <w:rsid w:val="00102CAE"/>
    <w:rsid w:val="00133AE6"/>
    <w:rsid w:val="00193DC7"/>
    <w:rsid w:val="00374C58"/>
    <w:rsid w:val="0040522E"/>
    <w:rsid w:val="004C03B8"/>
    <w:rsid w:val="00556FD1"/>
    <w:rsid w:val="006D17A9"/>
    <w:rsid w:val="006E7C00"/>
    <w:rsid w:val="007D75EA"/>
    <w:rsid w:val="007D7779"/>
    <w:rsid w:val="007F5F17"/>
    <w:rsid w:val="0083234A"/>
    <w:rsid w:val="009176D4"/>
    <w:rsid w:val="009A50FC"/>
    <w:rsid w:val="00B07138"/>
    <w:rsid w:val="00B60788"/>
    <w:rsid w:val="00F402E3"/>
    <w:rsid w:val="00FD093F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6597"/>
  <w15:chartTrackingRefBased/>
  <w15:docId w15:val="{A05D445B-D6BF-4032-8ED8-2EAE8931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Andželika Jankauskytė</dc:creator>
  <cp:keywords/>
  <dc:description/>
  <cp:lastModifiedBy>Andželika Jankauskytė</cp:lastModifiedBy>
  <cp:revision>16</cp:revision>
  <cp:lastPrinted>2024-05-22T13:14:00Z</cp:lastPrinted>
  <dcterms:created xsi:type="dcterms:W3CDTF">2024-05-21T07:53:00Z</dcterms:created>
  <dcterms:modified xsi:type="dcterms:W3CDTF">2024-05-28T08:03:00Z</dcterms:modified>
</cp:coreProperties>
</file>